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EA35F" w14:textId="77777777" w:rsidR="00DC2E3E" w:rsidRPr="00326AE1" w:rsidRDefault="00DC2E3E" w:rsidP="00DC2E3E">
      <w:pPr>
        <w:jc w:val="center"/>
        <w:rPr>
          <w:b/>
          <w:bCs/>
          <w:sz w:val="20"/>
          <w:szCs w:val="20"/>
          <w:u w:val="single"/>
          <w:lang w:val="en-IN"/>
        </w:rPr>
      </w:pPr>
      <w:r w:rsidRPr="00326AE1">
        <w:rPr>
          <w:b/>
          <w:bCs/>
          <w:sz w:val="20"/>
          <w:szCs w:val="20"/>
          <w:u w:val="single"/>
          <w:lang w:val="en-IN"/>
        </w:rPr>
        <w:t>REQUEST FOR QUOTATION (RFQ)</w:t>
      </w:r>
    </w:p>
    <w:p w14:paraId="0A2E499C" w14:textId="0F2025DC" w:rsidR="00DC2E3E" w:rsidRPr="00326AE1" w:rsidRDefault="00DC2E3E" w:rsidP="00DC2E3E">
      <w:pPr>
        <w:rPr>
          <w:b/>
          <w:bCs/>
          <w:sz w:val="20"/>
          <w:szCs w:val="20"/>
          <w:lang w:val="en-IN"/>
        </w:rPr>
      </w:pPr>
      <w:r>
        <w:rPr>
          <w:b/>
          <w:bCs/>
          <w:sz w:val="20"/>
          <w:szCs w:val="20"/>
          <w:lang w:val="en-IN"/>
        </w:rPr>
        <w:t xml:space="preserve">Type : </w:t>
      </w:r>
      <w:r w:rsidR="0012529F">
        <w:rPr>
          <w:b/>
          <w:bCs/>
          <w:sz w:val="20"/>
          <w:szCs w:val="20"/>
          <w:lang w:val="en-IN"/>
        </w:rPr>
        <w:t>Procurement of Medicine/Drugs as per revised list</w:t>
      </w:r>
    </w:p>
    <w:p w14:paraId="2CCA8DD6" w14:textId="50B2B185" w:rsidR="00DC2E3E" w:rsidRPr="00326AE1" w:rsidRDefault="0023570F" w:rsidP="00DC2E3E">
      <w:pPr>
        <w:rPr>
          <w:sz w:val="20"/>
          <w:szCs w:val="20"/>
          <w:lang w:val="en-IN"/>
        </w:rPr>
      </w:pPr>
      <w:r>
        <w:rPr>
          <w:b/>
          <w:bCs/>
          <w:sz w:val="20"/>
          <w:szCs w:val="20"/>
          <w:lang w:val="en-IN"/>
        </w:rPr>
        <w:t xml:space="preserve">RFQ No: </w:t>
      </w:r>
    </w:p>
    <w:p w14:paraId="71B00C01" w14:textId="77777777" w:rsidR="00DC2E3E" w:rsidRPr="00326AE1" w:rsidRDefault="00DC2E3E" w:rsidP="00DC2E3E">
      <w:pPr>
        <w:rPr>
          <w:sz w:val="20"/>
          <w:szCs w:val="20"/>
          <w:lang w:val="en-IN"/>
        </w:rPr>
      </w:pPr>
    </w:p>
    <w:p w14:paraId="09C96439" w14:textId="77777777" w:rsidR="00DC2E3E" w:rsidRPr="00326AE1" w:rsidRDefault="00DC2E3E" w:rsidP="00DC2E3E">
      <w:pPr>
        <w:rPr>
          <w:b/>
          <w:bCs/>
          <w:sz w:val="20"/>
          <w:szCs w:val="20"/>
          <w:lang w:val="en-IN"/>
        </w:rPr>
      </w:pPr>
      <w:r w:rsidRPr="00326AE1">
        <w:rPr>
          <w:b/>
          <w:bCs/>
          <w:sz w:val="20"/>
          <w:szCs w:val="20"/>
          <w:lang w:val="en-IN"/>
        </w:rPr>
        <w:t>SCHEDULE FOR SUBMISSION OF QUOTATION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4"/>
        <w:gridCol w:w="2628"/>
        <w:gridCol w:w="1273"/>
      </w:tblGrid>
      <w:tr w:rsidR="00DC2E3E" w:rsidRPr="00326AE1" w14:paraId="678B85A2" w14:textId="77777777" w:rsidTr="004101FE">
        <w:tc>
          <w:tcPr>
            <w:tcW w:w="0" w:type="auto"/>
            <w:hideMark/>
          </w:tcPr>
          <w:p w14:paraId="0E169ABA" w14:textId="77777777" w:rsidR="00DC2E3E" w:rsidRPr="00326AE1" w:rsidRDefault="00DC2E3E" w:rsidP="004101FE">
            <w:pPr>
              <w:rPr>
                <w:b/>
                <w:bCs/>
                <w:sz w:val="20"/>
                <w:szCs w:val="20"/>
                <w:lang w:val="en-IN"/>
              </w:rPr>
            </w:pPr>
            <w:r w:rsidRPr="00326AE1">
              <w:rPr>
                <w:b/>
                <w:bCs/>
                <w:sz w:val="20"/>
                <w:szCs w:val="20"/>
                <w:lang w:val="en-IN"/>
              </w:rPr>
              <w:t>Sr. No</w:t>
            </w:r>
          </w:p>
        </w:tc>
        <w:tc>
          <w:tcPr>
            <w:tcW w:w="0" w:type="auto"/>
            <w:hideMark/>
          </w:tcPr>
          <w:p w14:paraId="143A9802" w14:textId="77777777" w:rsidR="00DC2E3E" w:rsidRPr="00326AE1" w:rsidRDefault="00DC2E3E" w:rsidP="004101FE">
            <w:pPr>
              <w:rPr>
                <w:b/>
                <w:bCs/>
                <w:sz w:val="20"/>
                <w:szCs w:val="20"/>
                <w:lang w:val="en-IN"/>
              </w:rPr>
            </w:pPr>
            <w:r w:rsidRPr="00326AE1">
              <w:rPr>
                <w:b/>
                <w:bCs/>
                <w:sz w:val="20"/>
                <w:szCs w:val="20"/>
                <w:lang w:val="en-IN"/>
              </w:rPr>
              <w:t>Information</w:t>
            </w:r>
          </w:p>
        </w:tc>
        <w:tc>
          <w:tcPr>
            <w:tcW w:w="0" w:type="auto"/>
            <w:hideMark/>
          </w:tcPr>
          <w:p w14:paraId="26E62E50" w14:textId="77777777" w:rsidR="00DC2E3E" w:rsidRPr="00326AE1" w:rsidRDefault="00DC2E3E" w:rsidP="004101FE">
            <w:pPr>
              <w:rPr>
                <w:b/>
                <w:bCs/>
                <w:sz w:val="20"/>
                <w:szCs w:val="20"/>
                <w:lang w:val="en-IN"/>
              </w:rPr>
            </w:pPr>
            <w:r w:rsidRPr="00326AE1">
              <w:rPr>
                <w:b/>
                <w:bCs/>
                <w:sz w:val="20"/>
                <w:szCs w:val="20"/>
                <w:lang w:val="en-IN"/>
              </w:rPr>
              <w:t>Details</w:t>
            </w:r>
          </w:p>
        </w:tc>
      </w:tr>
      <w:tr w:rsidR="00DC2E3E" w:rsidRPr="00326AE1" w14:paraId="0461AD80" w14:textId="77777777" w:rsidTr="004101FE">
        <w:tc>
          <w:tcPr>
            <w:tcW w:w="0" w:type="auto"/>
            <w:hideMark/>
          </w:tcPr>
          <w:p w14:paraId="6E927822" w14:textId="77777777" w:rsidR="00DC2E3E" w:rsidRPr="00326AE1" w:rsidRDefault="00DC2E3E" w:rsidP="004101FE">
            <w:pPr>
              <w:rPr>
                <w:sz w:val="20"/>
                <w:szCs w:val="20"/>
                <w:lang w:val="en-IN"/>
              </w:rPr>
            </w:pPr>
            <w:r w:rsidRPr="00326AE1">
              <w:rPr>
                <w:sz w:val="20"/>
                <w:szCs w:val="20"/>
                <w:lang w:val="en-IN"/>
              </w:rPr>
              <w:t>1</w:t>
            </w:r>
          </w:p>
        </w:tc>
        <w:tc>
          <w:tcPr>
            <w:tcW w:w="0" w:type="auto"/>
            <w:hideMark/>
          </w:tcPr>
          <w:p w14:paraId="041799DB" w14:textId="77777777" w:rsidR="00DC2E3E" w:rsidRPr="00326AE1" w:rsidRDefault="00DC2E3E" w:rsidP="004101FE">
            <w:pPr>
              <w:rPr>
                <w:sz w:val="20"/>
                <w:szCs w:val="20"/>
                <w:lang w:val="en-IN"/>
              </w:rPr>
            </w:pPr>
            <w:r w:rsidRPr="00326AE1">
              <w:rPr>
                <w:b/>
                <w:bCs/>
                <w:sz w:val="20"/>
                <w:szCs w:val="20"/>
                <w:lang w:val="en-IN"/>
              </w:rPr>
              <w:t>RFQ Release Date</w:t>
            </w:r>
          </w:p>
        </w:tc>
        <w:tc>
          <w:tcPr>
            <w:tcW w:w="0" w:type="auto"/>
            <w:hideMark/>
          </w:tcPr>
          <w:p w14:paraId="18761072" w14:textId="5F001C71" w:rsidR="00DC2E3E" w:rsidRPr="00326AE1" w:rsidRDefault="00307BB6" w:rsidP="004101FE">
            <w:pPr>
              <w:rPr>
                <w:sz w:val="20"/>
                <w:szCs w:val="20"/>
                <w:lang w:val="en-IN"/>
              </w:rPr>
            </w:pPr>
            <w:r>
              <w:rPr>
                <w:sz w:val="20"/>
                <w:szCs w:val="20"/>
                <w:lang w:val="en-IN"/>
              </w:rPr>
              <w:t xml:space="preserve"> 26</w:t>
            </w:r>
            <w:r w:rsidR="0023570F">
              <w:rPr>
                <w:sz w:val="20"/>
                <w:szCs w:val="20"/>
                <w:lang w:val="en-IN"/>
              </w:rPr>
              <w:t>/01/2026</w:t>
            </w:r>
          </w:p>
        </w:tc>
      </w:tr>
      <w:tr w:rsidR="00DC2E3E" w:rsidRPr="00326AE1" w14:paraId="05CD3751" w14:textId="77777777" w:rsidTr="004101FE">
        <w:tc>
          <w:tcPr>
            <w:tcW w:w="0" w:type="auto"/>
            <w:hideMark/>
          </w:tcPr>
          <w:p w14:paraId="3249B0F0" w14:textId="77777777" w:rsidR="00DC2E3E" w:rsidRPr="00326AE1" w:rsidRDefault="00DC2E3E" w:rsidP="004101FE">
            <w:pPr>
              <w:rPr>
                <w:sz w:val="20"/>
                <w:szCs w:val="20"/>
                <w:lang w:val="en-IN"/>
              </w:rPr>
            </w:pPr>
            <w:r w:rsidRPr="00326AE1">
              <w:rPr>
                <w:sz w:val="20"/>
                <w:szCs w:val="20"/>
                <w:lang w:val="en-IN"/>
              </w:rPr>
              <w:t>3</w:t>
            </w:r>
          </w:p>
        </w:tc>
        <w:tc>
          <w:tcPr>
            <w:tcW w:w="0" w:type="auto"/>
            <w:hideMark/>
          </w:tcPr>
          <w:p w14:paraId="5015ABD2" w14:textId="77777777" w:rsidR="00DC2E3E" w:rsidRPr="00326AE1" w:rsidRDefault="00DC2E3E" w:rsidP="004101FE">
            <w:pPr>
              <w:rPr>
                <w:sz w:val="20"/>
                <w:szCs w:val="20"/>
                <w:lang w:val="en-IN"/>
              </w:rPr>
            </w:pPr>
            <w:r w:rsidRPr="00326AE1">
              <w:rPr>
                <w:b/>
                <w:bCs/>
                <w:sz w:val="20"/>
                <w:szCs w:val="20"/>
                <w:lang w:val="en-IN"/>
              </w:rPr>
              <w:t>Last Date for Submission</w:t>
            </w:r>
          </w:p>
        </w:tc>
        <w:tc>
          <w:tcPr>
            <w:tcW w:w="0" w:type="auto"/>
          </w:tcPr>
          <w:p w14:paraId="6A6D7FD0" w14:textId="357BDC5A" w:rsidR="00DC2E3E" w:rsidRPr="00326AE1" w:rsidRDefault="00307BB6" w:rsidP="004101FE">
            <w:pPr>
              <w:rPr>
                <w:sz w:val="20"/>
                <w:szCs w:val="20"/>
                <w:lang w:val="en-IN"/>
              </w:rPr>
            </w:pPr>
            <w:r>
              <w:rPr>
                <w:sz w:val="20"/>
                <w:szCs w:val="20"/>
                <w:lang w:val="en-IN"/>
              </w:rPr>
              <w:t xml:space="preserve"> 01/02</w:t>
            </w:r>
            <w:r w:rsidR="0023570F">
              <w:rPr>
                <w:sz w:val="20"/>
                <w:szCs w:val="20"/>
                <w:lang w:val="en-IN"/>
              </w:rPr>
              <w:t>/2026</w:t>
            </w:r>
          </w:p>
        </w:tc>
      </w:tr>
    </w:tbl>
    <w:p w14:paraId="2CCFCF5B" w14:textId="77777777" w:rsidR="00DC2E3E" w:rsidRPr="00326AE1" w:rsidRDefault="00DC2E3E" w:rsidP="00DC2E3E">
      <w:pPr>
        <w:rPr>
          <w:sz w:val="20"/>
          <w:szCs w:val="20"/>
          <w:lang w:val="en-IN"/>
        </w:rPr>
      </w:pPr>
    </w:p>
    <w:p w14:paraId="3B52A0FD" w14:textId="77777777" w:rsidR="00DC2E3E" w:rsidRPr="00326AE1" w:rsidRDefault="00DC2E3E" w:rsidP="00DC2E3E">
      <w:pPr>
        <w:rPr>
          <w:b/>
          <w:bCs/>
          <w:sz w:val="20"/>
          <w:szCs w:val="20"/>
          <w:lang w:val="en-IN"/>
        </w:rPr>
      </w:pPr>
      <w:r w:rsidRPr="00326AE1">
        <w:rPr>
          <w:b/>
          <w:bCs/>
          <w:sz w:val="20"/>
          <w:szCs w:val="20"/>
          <w:lang w:val="en-IN"/>
        </w:rPr>
        <w:t>SECTION 1: BACKGROUND AND OBJECTIVE</w:t>
      </w:r>
    </w:p>
    <w:p w14:paraId="6BF6D5F6" w14:textId="77777777" w:rsidR="00DC2E3E" w:rsidRPr="00326AE1" w:rsidRDefault="00DC2E3E" w:rsidP="00DC2E3E">
      <w:pPr>
        <w:rPr>
          <w:b/>
          <w:bCs/>
          <w:sz w:val="20"/>
          <w:szCs w:val="20"/>
          <w:lang w:val="en-IN"/>
        </w:rPr>
      </w:pPr>
      <w:r w:rsidRPr="00326AE1">
        <w:rPr>
          <w:b/>
          <w:bCs/>
          <w:sz w:val="20"/>
          <w:szCs w:val="20"/>
          <w:lang w:val="en-IN"/>
        </w:rPr>
        <w:t>Background</w:t>
      </w:r>
    </w:p>
    <w:p w14:paraId="553A0E42" w14:textId="3BED8770" w:rsidR="0012529F" w:rsidRDefault="004E0A74" w:rsidP="0012529F">
      <w:pPr>
        <w:jc w:val="both"/>
        <w:rPr>
          <w:sz w:val="20"/>
          <w:szCs w:val="20"/>
          <w:lang w:val="en-IN"/>
        </w:rPr>
      </w:pPr>
      <w:r>
        <w:rPr>
          <w:sz w:val="20"/>
          <w:szCs w:val="20"/>
          <w:lang w:val="en-IN"/>
        </w:rPr>
        <w:t xml:space="preserve">Shechen Clinic, </w:t>
      </w:r>
      <w:r w:rsidR="001400BF">
        <w:rPr>
          <w:sz w:val="20"/>
          <w:szCs w:val="20"/>
          <w:lang w:val="en-IN"/>
        </w:rPr>
        <w:t>Purnia</w:t>
      </w:r>
      <w:r w:rsidR="0012529F" w:rsidRPr="0012529F">
        <w:rPr>
          <w:sz w:val="20"/>
          <w:szCs w:val="20"/>
          <w:lang w:val="en-IN"/>
        </w:rPr>
        <w:t>, invites sealed tenders from reputed and registered Generic pharmaceutical suppliers, manufacturers, or authorized distributors for the supply of drugs and medicines. The</w:t>
      </w:r>
      <w:r w:rsidR="0012529F">
        <w:rPr>
          <w:sz w:val="20"/>
          <w:szCs w:val="20"/>
          <w:lang w:val="en-IN"/>
        </w:rPr>
        <w:t xml:space="preserve"> </w:t>
      </w:r>
      <w:r w:rsidR="0012529F" w:rsidRPr="0012529F">
        <w:rPr>
          <w:sz w:val="20"/>
          <w:szCs w:val="20"/>
          <w:lang w:val="en-IN"/>
        </w:rPr>
        <w:t>procurement aims to ensure the uninterrupted availability of quality medicines for patient care at our Clinic.</w:t>
      </w:r>
    </w:p>
    <w:p w14:paraId="4A7602BE" w14:textId="5FC64B0D" w:rsidR="00DC2E3E" w:rsidRPr="00326AE1" w:rsidRDefault="00DC2E3E" w:rsidP="00DC2E3E">
      <w:pPr>
        <w:rPr>
          <w:b/>
          <w:bCs/>
          <w:sz w:val="20"/>
          <w:szCs w:val="20"/>
          <w:lang w:val="en-IN"/>
        </w:rPr>
      </w:pPr>
      <w:r w:rsidRPr="00326AE1">
        <w:rPr>
          <w:b/>
          <w:bCs/>
          <w:sz w:val="20"/>
          <w:szCs w:val="20"/>
          <w:lang w:val="en-IN"/>
        </w:rPr>
        <w:t>Objective</w:t>
      </w:r>
    </w:p>
    <w:p w14:paraId="2C54091E" w14:textId="556A0072" w:rsidR="00DC2E3E" w:rsidRDefault="00DC2E3E" w:rsidP="00DC2E3E">
      <w:pPr>
        <w:jc w:val="both"/>
        <w:rPr>
          <w:sz w:val="20"/>
          <w:szCs w:val="20"/>
          <w:lang w:val="en-IN"/>
        </w:rPr>
      </w:pPr>
      <w:r w:rsidRPr="00507CD4">
        <w:rPr>
          <w:sz w:val="20"/>
          <w:szCs w:val="20"/>
          <w:lang w:val="en-IN"/>
        </w:rPr>
        <w:t xml:space="preserve">Shechen Clinic, </w:t>
      </w:r>
      <w:r w:rsidR="001B0634">
        <w:rPr>
          <w:sz w:val="20"/>
          <w:szCs w:val="20"/>
          <w:lang w:val="en-IN"/>
        </w:rPr>
        <w:t xml:space="preserve">Amour Purnia </w:t>
      </w:r>
      <w:r w:rsidRPr="00507CD4">
        <w:rPr>
          <w:sz w:val="20"/>
          <w:szCs w:val="20"/>
          <w:lang w:val="en-IN"/>
        </w:rPr>
        <w:t xml:space="preserve">Bodhgaya invites sealed </w:t>
      </w:r>
      <w:r w:rsidR="001B0634">
        <w:rPr>
          <w:sz w:val="20"/>
          <w:szCs w:val="20"/>
          <w:lang w:val="en-IN"/>
        </w:rPr>
        <w:t xml:space="preserve">quotations </w:t>
      </w:r>
      <w:r w:rsidR="001B0634" w:rsidRPr="00507CD4">
        <w:rPr>
          <w:sz w:val="20"/>
          <w:szCs w:val="20"/>
          <w:lang w:val="en-IN"/>
        </w:rPr>
        <w:t>from</w:t>
      </w:r>
      <w:r w:rsidRPr="00507CD4">
        <w:rPr>
          <w:sz w:val="20"/>
          <w:szCs w:val="20"/>
          <w:lang w:val="en-IN"/>
        </w:rPr>
        <w:t xml:space="preserve"> reputed, registered, and experienced suppliers/manufacturers/au</w:t>
      </w:r>
      <w:r w:rsidR="001B0634">
        <w:rPr>
          <w:sz w:val="20"/>
          <w:szCs w:val="20"/>
          <w:lang w:val="en-IN"/>
        </w:rPr>
        <w:t>thorized distributors for the Medicines</w:t>
      </w:r>
      <w:r w:rsidRPr="00507CD4">
        <w:rPr>
          <w:b/>
          <w:sz w:val="20"/>
          <w:szCs w:val="20"/>
          <w:lang w:val="en-IN"/>
        </w:rPr>
        <w:t>.</w:t>
      </w:r>
      <w:r w:rsidRPr="00507CD4">
        <w:rPr>
          <w:sz w:val="20"/>
          <w:szCs w:val="20"/>
          <w:lang w:val="en-IN"/>
        </w:rPr>
        <w:t xml:space="preserve"> The objective is to ensure uninterrupted availability of quality ophthalmic lenses for patient care in OPD and outreach programs.</w:t>
      </w:r>
    </w:p>
    <w:p w14:paraId="2EEE926D" w14:textId="77777777" w:rsidR="00DC2E3E" w:rsidRPr="00507CD4" w:rsidRDefault="00DC2E3E" w:rsidP="00DC2E3E">
      <w:pPr>
        <w:rPr>
          <w:sz w:val="20"/>
          <w:szCs w:val="20"/>
          <w:lang w:val="en-IN"/>
        </w:rPr>
      </w:pPr>
    </w:p>
    <w:p w14:paraId="117420DD" w14:textId="77777777" w:rsidR="00DC2E3E" w:rsidRDefault="00DC2E3E" w:rsidP="00DC2E3E">
      <w:pPr>
        <w:rPr>
          <w:b/>
          <w:bCs/>
          <w:sz w:val="20"/>
          <w:szCs w:val="20"/>
          <w:lang w:val="en-IN"/>
        </w:rPr>
      </w:pPr>
      <w:r w:rsidRPr="00326AE1">
        <w:rPr>
          <w:b/>
          <w:bCs/>
          <w:sz w:val="20"/>
          <w:szCs w:val="20"/>
          <w:lang w:val="en-IN"/>
        </w:rPr>
        <w:t>SECTION 2: SCOPE OF WORK</w:t>
      </w:r>
    </w:p>
    <w:p w14:paraId="10BEDF1D" w14:textId="77777777" w:rsidR="0012529F" w:rsidRPr="0012529F" w:rsidRDefault="0012529F" w:rsidP="0012529F">
      <w:pPr>
        <w:rPr>
          <w:b/>
          <w:bCs/>
          <w:sz w:val="20"/>
          <w:szCs w:val="20"/>
          <w:lang w:val="en-IN"/>
        </w:rPr>
      </w:pPr>
      <w:r w:rsidRPr="0012529F">
        <w:rPr>
          <w:b/>
          <w:bCs/>
          <w:sz w:val="20"/>
          <w:szCs w:val="20"/>
          <w:lang w:val="en-IN"/>
        </w:rPr>
        <w:t>The selected bidder will be responsible for:</w:t>
      </w:r>
    </w:p>
    <w:p w14:paraId="05821934" w14:textId="0C85B826" w:rsidR="0012529F" w:rsidRPr="00FE6DCF" w:rsidRDefault="0012529F" w:rsidP="0012529F">
      <w:pPr>
        <w:numPr>
          <w:ilvl w:val="0"/>
          <w:numId w:val="10"/>
        </w:numPr>
        <w:rPr>
          <w:bCs/>
          <w:sz w:val="20"/>
          <w:szCs w:val="20"/>
          <w:lang w:val="en-IN"/>
        </w:rPr>
      </w:pPr>
      <w:r w:rsidRPr="00FE6DCF">
        <w:rPr>
          <w:bCs/>
          <w:sz w:val="20"/>
          <w:szCs w:val="20"/>
          <w:lang w:val="en-IN"/>
        </w:rPr>
        <w:t xml:space="preserve">Supply of Drugs &amp; Medicines - As per the list of required pharmaceutical products provided in the </w:t>
      </w:r>
      <w:r w:rsidR="00190B66" w:rsidRPr="00FE6DCF">
        <w:rPr>
          <w:bCs/>
          <w:sz w:val="20"/>
          <w:szCs w:val="20"/>
          <w:lang w:val="en-IN"/>
        </w:rPr>
        <w:t xml:space="preserve">quotation </w:t>
      </w:r>
      <w:r w:rsidRPr="00FE6DCF">
        <w:rPr>
          <w:bCs/>
          <w:sz w:val="20"/>
          <w:szCs w:val="20"/>
          <w:lang w:val="en-IN"/>
        </w:rPr>
        <w:t>document.</w:t>
      </w:r>
      <w:r w:rsidR="00190B66" w:rsidRPr="00FE6DCF">
        <w:rPr>
          <w:bCs/>
          <w:sz w:val="20"/>
          <w:szCs w:val="20"/>
          <w:lang w:val="en-IN"/>
        </w:rPr>
        <w:t xml:space="preserve"> Drug list attached as Annexure I</w:t>
      </w:r>
    </w:p>
    <w:p w14:paraId="6B0DA62C" w14:textId="62497881" w:rsidR="0012529F" w:rsidRPr="00FE6DCF" w:rsidRDefault="0012529F" w:rsidP="0012529F">
      <w:pPr>
        <w:numPr>
          <w:ilvl w:val="0"/>
          <w:numId w:val="10"/>
        </w:numPr>
        <w:rPr>
          <w:bCs/>
          <w:sz w:val="20"/>
          <w:szCs w:val="20"/>
          <w:lang w:val="en-IN"/>
        </w:rPr>
      </w:pPr>
      <w:r w:rsidRPr="00FE6DCF">
        <w:rPr>
          <w:bCs/>
          <w:sz w:val="20"/>
          <w:szCs w:val="20"/>
          <w:lang w:val="en-IN"/>
        </w:rPr>
        <w:t>Timely Delivery - Ensuring prompt and scheduled supply to Shechen Clinic,</w:t>
      </w:r>
      <w:r w:rsidR="00AA7DCB">
        <w:rPr>
          <w:bCs/>
          <w:sz w:val="20"/>
          <w:szCs w:val="20"/>
          <w:lang w:val="en-IN"/>
        </w:rPr>
        <w:t xml:space="preserve"> Amour Purnia</w:t>
      </w:r>
      <w:r w:rsidRPr="00FE6DCF">
        <w:rPr>
          <w:bCs/>
          <w:sz w:val="20"/>
          <w:szCs w:val="20"/>
          <w:lang w:val="en-IN"/>
        </w:rPr>
        <w:t>.</w:t>
      </w:r>
    </w:p>
    <w:p w14:paraId="05ACCE5D" w14:textId="77777777" w:rsidR="0012529F" w:rsidRPr="00FE6DCF" w:rsidRDefault="0012529F" w:rsidP="0012529F">
      <w:pPr>
        <w:numPr>
          <w:ilvl w:val="0"/>
          <w:numId w:val="10"/>
        </w:numPr>
        <w:rPr>
          <w:bCs/>
          <w:sz w:val="20"/>
          <w:szCs w:val="20"/>
          <w:lang w:val="en-IN"/>
        </w:rPr>
      </w:pPr>
      <w:r w:rsidRPr="00FE6DCF">
        <w:rPr>
          <w:bCs/>
          <w:sz w:val="20"/>
          <w:szCs w:val="20"/>
          <w:lang w:val="en-IN"/>
        </w:rPr>
        <w:t>Quality Assurance - Supplying only standard, certified, and non-expired medicines from approved manufacturers.</w:t>
      </w:r>
    </w:p>
    <w:p w14:paraId="51757A4F" w14:textId="77777777" w:rsidR="0012529F" w:rsidRPr="0012529F" w:rsidRDefault="0012529F" w:rsidP="0012529F">
      <w:pPr>
        <w:numPr>
          <w:ilvl w:val="0"/>
          <w:numId w:val="10"/>
        </w:numPr>
        <w:rPr>
          <w:b/>
          <w:bCs/>
          <w:sz w:val="20"/>
          <w:szCs w:val="20"/>
          <w:lang w:val="en-IN"/>
        </w:rPr>
      </w:pPr>
      <w:r w:rsidRPr="00FE6DCF">
        <w:rPr>
          <w:bCs/>
          <w:sz w:val="20"/>
          <w:szCs w:val="20"/>
          <w:lang w:val="en-IN"/>
        </w:rPr>
        <w:t>Regulatory Compliance - Adhering to all relevant government norms, including GMP, WHO-GMP, and Drug Control regulations</w:t>
      </w:r>
      <w:r w:rsidRPr="0012529F">
        <w:rPr>
          <w:b/>
          <w:bCs/>
          <w:sz w:val="20"/>
          <w:szCs w:val="20"/>
          <w:lang w:val="en-IN"/>
        </w:rPr>
        <w:t>.</w:t>
      </w:r>
    </w:p>
    <w:p w14:paraId="33717186" w14:textId="77777777" w:rsidR="00DC2E3E" w:rsidRDefault="00DC2E3E" w:rsidP="00DC2E3E">
      <w:pPr>
        <w:rPr>
          <w:b/>
          <w:bCs/>
          <w:sz w:val="20"/>
          <w:szCs w:val="20"/>
          <w:lang w:val="en-IN"/>
        </w:rPr>
      </w:pPr>
    </w:p>
    <w:p w14:paraId="120E15FE" w14:textId="77777777" w:rsidR="0012529F" w:rsidRPr="0012529F" w:rsidRDefault="0012529F" w:rsidP="0012529F">
      <w:pPr>
        <w:rPr>
          <w:b/>
          <w:bCs/>
          <w:sz w:val="20"/>
          <w:szCs w:val="20"/>
          <w:lang w:val="en-IN"/>
        </w:rPr>
      </w:pPr>
      <w:r w:rsidRPr="0012529F">
        <w:rPr>
          <w:b/>
          <w:bCs/>
          <w:sz w:val="20"/>
          <w:szCs w:val="20"/>
          <w:lang w:val="en-IN"/>
        </w:rPr>
        <w:t>Eligibility Criteria</w:t>
      </w:r>
    </w:p>
    <w:p w14:paraId="416E6247" w14:textId="77777777" w:rsidR="0012529F" w:rsidRPr="002F734E" w:rsidRDefault="0012529F" w:rsidP="0012529F">
      <w:pPr>
        <w:numPr>
          <w:ilvl w:val="0"/>
          <w:numId w:val="11"/>
        </w:numPr>
        <w:rPr>
          <w:bCs/>
          <w:sz w:val="20"/>
          <w:szCs w:val="20"/>
          <w:lang w:val="en-IN"/>
        </w:rPr>
      </w:pPr>
      <w:r w:rsidRPr="002F734E">
        <w:rPr>
          <w:bCs/>
          <w:sz w:val="20"/>
          <w:szCs w:val="20"/>
          <w:lang w:val="en-IN"/>
        </w:rPr>
        <w:t>The bidder must be a licensed and registered entity dealing in pharmaceuticals.</w:t>
      </w:r>
    </w:p>
    <w:p w14:paraId="42BD0FB1" w14:textId="77777777" w:rsidR="0012529F" w:rsidRPr="002F734E" w:rsidRDefault="0012529F" w:rsidP="0012529F">
      <w:pPr>
        <w:numPr>
          <w:ilvl w:val="0"/>
          <w:numId w:val="11"/>
        </w:numPr>
        <w:rPr>
          <w:bCs/>
          <w:sz w:val="20"/>
          <w:szCs w:val="20"/>
          <w:lang w:val="en-IN"/>
        </w:rPr>
      </w:pPr>
      <w:r w:rsidRPr="002F734E">
        <w:rPr>
          <w:bCs/>
          <w:sz w:val="20"/>
          <w:szCs w:val="20"/>
          <w:lang w:val="en-IN"/>
        </w:rPr>
        <w:t>The bidder must have a minimum of 1 to 2 years of experience in supplying medicines to hospitals, clinics, or government institutions.</w:t>
      </w:r>
    </w:p>
    <w:p w14:paraId="6A0FC13B" w14:textId="77777777" w:rsidR="0012529F" w:rsidRPr="002F734E" w:rsidRDefault="0012529F" w:rsidP="0012529F">
      <w:pPr>
        <w:numPr>
          <w:ilvl w:val="0"/>
          <w:numId w:val="11"/>
        </w:numPr>
        <w:rPr>
          <w:bCs/>
          <w:sz w:val="20"/>
          <w:szCs w:val="20"/>
          <w:lang w:val="en-IN"/>
        </w:rPr>
      </w:pPr>
      <w:r w:rsidRPr="002F734E">
        <w:rPr>
          <w:bCs/>
          <w:sz w:val="20"/>
          <w:szCs w:val="20"/>
          <w:lang w:val="en-IN"/>
        </w:rPr>
        <w:t>The bidder must not have been blacklisted by any government or private institution.</w:t>
      </w:r>
    </w:p>
    <w:p w14:paraId="7974DCA8" w14:textId="77777777" w:rsidR="0012529F" w:rsidRPr="002F734E" w:rsidRDefault="0012529F" w:rsidP="0012529F">
      <w:pPr>
        <w:numPr>
          <w:ilvl w:val="0"/>
          <w:numId w:val="11"/>
        </w:numPr>
        <w:rPr>
          <w:bCs/>
          <w:sz w:val="20"/>
          <w:szCs w:val="20"/>
          <w:lang w:val="en-IN"/>
        </w:rPr>
      </w:pPr>
      <w:r w:rsidRPr="002F734E">
        <w:rPr>
          <w:bCs/>
          <w:sz w:val="20"/>
          <w:szCs w:val="20"/>
          <w:lang w:val="en-IN"/>
        </w:rPr>
        <w:t>The bidder should have a valid GST registration and a drug license.</w:t>
      </w:r>
    </w:p>
    <w:p w14:paraId="4F42AADC" w14:textId="77777777" w:rsidR="0012529F" w:rsidRPr="0012529F" w:rsidRDefault="0012529F" w:rsidP="0012529F">
      <w:pPr>
        <w:rPr>
          <w:b/>
          <w:bCs/>
          <w:sz w:val="20"/>
          <w:szCs w:val="20"/>
          <w:lang w:val="en-IN"/>
        </w:rPr>
      </w:pPr>
      <w:r w:rsidRPr="0012529F">
        <w:rPr>
          <w:b/>
          <w:bCs/>
          <w:sz w:val="20"/>
          <w:szCs w:val="20"/>
          <w:lang w:val="en-IN"/>
        </w:rPr>
        <w:t xml:space="preserve">Important Terms: </w:t>
      </w:r>
    </w:p>
    <w:p w14:paraId="055612CA" w14:textId="7E02D1D9" w:rsidR="004E0A74" w:rsidRPr="004E0A74" w:rsidRDefault="004E0A74" w:rsidP="004E0A74">
      <w:pPr>
        <w:pStyle w:val="ListParagraph"/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0"/>
          <w:lang w:eastAsia="en-IN"/>
          <w14:ligatures w14:val="none"/>
        </w:rPr>
      </w:pPr>
      <w:r w:rsidRPr="004E0A74">
        <w:rPr>
          <w:rFonts w:eastAsia="Times New Roman" w:cs="Times New Roman"/>
          <w:kern w:val="0"/>
          <w:sz w:val="20"/>
          <w:lang w:eastAsia="en-IN"/>
          <w14:ligatures w14:val="none"/>
        </w:rPr>
        <w:t xml:space="preserve">All supplied items must be of approved quality standards and have a </w:t>
      </w:r>
      <w:r w:rsidRPr="004E0A74">
        <w:rPr>
          <w:rFonts w:eastAsia="Times New Roman" w:cs="Times New Roman"/>
          <w:bCs/>
          <w:kern w:val="0"/>
          <w:sz w:val="20"/>
          <w:lang w:eastAsia="en-IN"/>
          <w14:ligatures w14:val="none"/>
        </w:rPr>
        <w:t>minimum remaining shelf life of 12 months</w:t>
      </w:r>
      <w:r w:rsidRPr="004E0A74">
        <w:rPr>
          <w:rFonts w:eastAsia="Times New Roman" w:cs="Times New Roman"/>
          <w:kern w:val="0"/>
          <w:sz w:val="20"/>
          <w:lang w:eastAsia="en-IN"/>
          <w14:ligatures w14:val="none"/>
        </w:rPr>
        <w:t>, wherever applicable, at the time of delivery.</w:t>
      </w:r>
    </w:p>
    <w:p w14:paraId="521B78F8" w14:textId="77777777" w:rsidR="004E0A74" w:rsidRPr="004E0A74" w:rsidRDefault="004E0A74" w:rsidP="004E0A74">
      <w:pPr>
        <w:pStyle w:val="ListParagraph"/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0"/>
          <w:lang w:eastAsia="en-IN"/>
          <w14:ligatures w14:val="none"/>
        </w:rPr>
      </w:pPr>
      <w:r w:rsidRPr="004E0A74">
        <w:rPr>
          <w:rFonts w:eastAsia="Times New Roman" w:cs="Times New Roman"/>
          <w:kern w:val="0"/>
          <w:sz w:val="20"/>
          <w:lang w:eastAsia="en-IN"/>
          <w14:ligatures w14:val="none"/>
        </w:rPr>
        <w:t>Shechen Clinic may request samples of quoted items during the technical or financial evaluation process.</w:t>
      </w:r>
    </w:p>
    <w:p w14:paraId="02FC94AB" w14:textId="77777777" w:rsidR="004E0A74" w:rsidRPr="004E0A74" w:rsidRDefault="004E0A74" w:rsidP="004E0A74">
      <w:pPr>
        <w:pStyle w:val="ListParagraph"/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0"/>
          <w:lang w:eastAsia="en-IN"/>
          <w14:ligatures w14:val="none"/>
        </w:rPr>
      </w:pPr>
      <w:r w:rsidRPr="004E0A74">
        <w:rPr>
          <w:rFonts w:eastAsia="Times New Roman" w:cs="Times New Roman"/>
          <w:kern w:val="0"/>
          <w:sz w:val="20"/>
          <w:lang w:eastAsia="en-IN"/>
          <w14:ligatures w14:val="none"/>
        </w:rPr>
        <w:t xml:space="preserve">Final selection of the vendor shall be based on </w:t>
      </w:r>
      <w:r w:rsidRPr="004E0A74">
        <w:rPr>
          <w:rFonts w:eastAsia="Times New Roman" w:cs="Times New Roman"/>
          <w:bCs/>
          <w:kern w:val="0"/>
          <w:sz w:val="20"/>
          <w:lang w:eastAsia="en-IN"/>
          <w14:ligatures w14:val="none"/>
        </w:rPr>
        <w:t>quality standards, competitive pricing, reliability of supply, and service terms</w:t>
      </w:r>
      <w:r w:rsidRPr="004E0A74">
        <w:rPr>
          <w:rFonts w:eastAsia="Times New Roman" w:cs="Times New Roman"/>
          <w:kern w:val="0"/>
          <w:sz w:val="20"/>
          <w:lang w:eastAsia="en-IN"/>
          <w14:ligatures w14:val="none"/>
        </w:rPr>
        <w:t>.</w:t>
      </w:r>
    </w:p>
    <w:p w14:paraId="2EE01E0B" w14:textId="5771A44D" w:rsidR="004E0A74" w:rsidRPr="004E0A74" w:rsidRDefault="00B27431" w:rsidP="004E0A74">
      <w:pPr>
        <w:pStyle w:val="ListParagraph"/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0"/>
          <w:lang w:eastAsia="en-IN"/>
          <w14:ligatures w14:val="none"/>
        </w:rPr>
      </w:pPr>
      <w:r>
        <w:rPr>
          <w:rFonts w:eastAsia="Times New Roman" w:cs="Times New Roman"/>
          <w:kern w:val="0"/>
          <w:sz w:val="20"/>
          <w:lang w:eastAsia="en-IN"/>
          <w14:ligatures w14:val="none"/>
        </w:rPr>
        <w:t xml:space="preserve">Shechen Clinic, </w:t>
      </w:r>
      <w:r w:rsidR="004E0A74" w:rsidRPr="004E0A74">
        <w:rPr>
          <w:rFonts w:eastAsia="Times New Roman" w:cs="Times New Roman"/>
          <w:kern w:val="0"/>
          <w:sz w:val="20"/>
          <w:lang w:eastAsia="en-IN"/>
          <w14:ligatures w14:val="none"/>
        </w:rPr>
        <w:t xml:space="preserve">reserves the right to </w:t>
      </w:r>
      <w:r w:rsidR="004E0A74" w:rsidRPr="004E0A74">
        <w:rPr>
          <w:rFonts w:eastAsia="Times New Roman" w:cs="Times New Roman"/>
          <w:bCs/>
          <w:kern w:val="0"/>
          <w:sz w:val="20"/>
          <w:lang w:eastAsia="en-IN"/>
          <w14:ligatures w14:val="none"/>
        </w:rPr>
        <w:t>accept or reject any or all quotations</w:t>
      </w:r>
      <w:r w:rsidR="004E0A74" w:rsidRPr="004E0A74">
        <w:rPr>
          <w:rFonts w:eastAsia="Times New Roman" w:cs="Times New Roman"/>
          <w:kern w:val="0"/>
          <w:sz w:val="20"/>
          <w:lang w:eastAsia="en-IN"/>
          <w14:ligatures w14:val="none"/>
        </w:rPr>
        <w:t xml:space="preserve"> without assigning any reason thereof.</w:t>
      </w:r>
    </w:p>
    <w:p w14:paraId="66ED4F22" w14:textId="77777777" w:rsidR="004E0A74" w:rsidRPr="004E0A74" w:rsidRDefault="004E0A74" w:rsidP="004E0A74">
      <w:pPr>
        <w:pStyle w:val="ListParagraph"/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0"/>
          <w:lang w:eastAsia="en-IN"/>
          <w14:ligatures w14:val="none"/>
        </w:rPr>
      </w:pPr>
      <w:r w:rsidRPr="004E0A74">
        <w:rPr>
          <w:rFonts w:eastAsia="Times New Roman" w:cs="Times New Roman"/>
          <w:kern w:val="0"/>
          <w:sz w:val="20"/>
          <w:lang w:eastAsia="en-IN"/>
          <w14:ligatures w14:val="none"/>
        </w:rPr>
        <w:t xml:space="preserve">The empanelment shall be valid for a period of </w:t>
      </w:r>
      <w:r w:rsidRPr="004E0A74">
        <w:rPr>
          <w:rFonts w:eastAsia="Times New Roman" w:cs="Times New Roman"/>
          <w:bCs/>
          <w:kern w:val="0"/>
          <w:sz w:val="20"/>
          <w:lang w:eastAsia="en-IN"/>
          <w14:ligatures w14:val="none"/>
        </w:rPr>
        <w:t>one (1) year</w:t>
      </w:r>
      <w:r w:rsidRPr="004E0A74">
        <w:rPr>
          <w:rFonts w:eastAsia="Times New Roman" w:cs="Times New Roman"/>
          <w:kern w:val="0"/>
          <w:sz w:val="20"/>
          <w:lang w:eastAsia="en-IN"/>
          <w14:ligatures w14:val="none"/>
        </w:rPr>
        <w:t xml:space="preserve">. Purchase orders will be issued on a </w:t>
      </w:r>
      <w:r w:rsidRPr="004E0A74">
        <w:rPr>
          <w:rFonts w:eastAsia="Times New Roman" w:cs="Times New Roman"/>
          <w:bCs/>
          <w:kern w:val="0"/>
          <w:sz w:val="20"/>
          <w:lang w:eastAsia="en-IN"/>
          <w14:ligatures w14:val="none"/>
        </w:rPr>
        <w:t>monthly or need-based basis</w:t>
      </w:r>
      <w:r w:rsidRPr="004E0A74">
        <w:rPr>
          <w:rFonts w:eastAsia="Times New Roman" w:cs="Times New Roman"/>
          <w:kern w:val="0"/>
          <w:sz w:val="20"/>
          <w:lang w:eastAsia="en-IN"/>
          <w14:ligatures w14:val="none"/>
        </w:rPr>
        <w:t>, and the selected vendor shall supply only the quantities specified in the respective purchase orders.</w:t>
      </w:r>
    </w:p>
    <w:p w14:paraId="3901B29A" w14:textId="77777777" w:rsidR="004E0A74" w:rsidRPr="004E0A74" w:rsidRDefault="004E0A74" w:rsidP="004E0A74">
      <w:pPr>
        <w:pStyle w:val="ListParagraph"/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0"/>
          <w:lang w:eastAsia="en-IN"/>
          <w14:ligatures w14:val="none"/>
        </w:rPr>
      </w:pPr>
      <w:r w:rsidRPr="004E0A74">
        <w:rPr>
          <w:rFonts w:eastAsia="Times New Roman" w:cs="Times New Roman"/>
          <w:kern w:val="0"/>
          <w:sz w:val="20"/>
          <w:lang w:eastAsia="en-IN"/>
          <w14:ligatures w14:val="none"/>
        </w:rPr>
        <w:t xml:space="preserve">All prices quoted shall remain </w:t>
      </w:r>
      <w:r w:rsidRPr="004E0A74">
        <w:rPr>
          <w:rFonts w:eastAsia="Times New Roman" w:cs="Times New Roman"/>
          <w:bCs/>
          <w:kern w:val="0"/>
          <w:sz w:val="20"/>
          <w:lang w:eastAsia="en-IN"/>
          <w14:ligatures w14:val="none"/>
        </w:rPr>
        <w:t>firm and unchanged for one year</w:t>
      </w:r>
      <w:r w:rsidRPr="004E0A74">
        <w:rPr>
          <w:rFonts w:eastAsia="Times New Roman" w:cs="Times New Roman"/>
          <w:kern w:val="0"/>
          <w:sz w:val="20"/>
          <w:lang w:eastAsia="en-IN"/>
          <w14:ligatures w14:val="none"/>
        </w:rPr>
        <w:t xml:space="preserve"> from the date of finalization of the RFQ.</w:t>
      </w:r>
    </w:p>
    <w:p w14:paraId="6BA68EFB" w14:textId="65A11D0F" w:rsidR="0012529F" w:rsidRPr="004E0A74" w:rsidRDefault="004E0A74" w:rsidP="004E0A74">
      <w:pPr>
        <w:pStyle w:val="ListParagraph"/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0"/>
          <w:lang w:eastAsia="en-IN"/>
          <w14:ligatures w14:val="none"/>
        </w:rPr>
      </w:pPr>
      <w:r w:rsidRPr="004E0A74">
        <w:rPr>
          <w:rFonts w:eastAsia="Times New Roman" w:cs="Times New Roman"/>
          <w:kern w:val="0"/>
          <w:sz w:val="20"/>
          <w:lang w:eastAsia="en-IN"/>
          <w14:ligatures w14:val="none"/>
        </w:rPr>
        <w:t>Shechen Clinic will generate the Purchase Order (PO) every month, after which the vendor will be confirm the order.</w:t>
      </w:r>
    </w:p>
    <w:p w14:paraId="6FC816B0" w14:textId="77777777" w:rsidR="0012529F" w:rsidRPr="0012529F" w:rsidRDefault="0012529F" w:rsidP="0012529F">
      <w:pPr>
        <w:rPr>
          <w:b/>
          <w:bCs/>
          <w:sz w:val="20"/>
          <w:szCs w:val="20"/>
          <w:lang w:val="en-IN"/>
        </w:rPr>
      </w:pPr>
      <w:r w:rsidRPr="0012529F">
        <w:rPr>
          <w:b/>
          <w:bCs/>
          <w:sz w:val="20"/>
          <w:szCs w:val="20"/>
          <w:lang w:val="en-IN"/>
        </w:rPr>
        <w:t xml:space="preserve">Payment Terms: </w:t>
      </w:r>
    </w:p>
    <w:p w14:paraId="422B3665" w14:textId="2700B494" w:rsidR="004E0A74" w:rsidRPr="004E0A74" w:rsidRDefault="004E0A74" w:rsidP="004E0A74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lang w:eastAsia="en-IN"/>
          <w14:ligatures w14:val="none"/>
        </w:rPr>
      </w:pPr>
      <w:r w:rsidRPr="004E0A74">
        <w:rPr>
          <w:rFonts w:eastAsia="Times New Roman" w:cs="Times New Roman"/>
          <w:kern w:val="0"/>
          <w:sz w:val="20"/>
          <w:lang w:eastAsia="en-IN"/>
          <w14:ligatures w14:val="none"/>
        </w:rPr>
        <w:lastRenderedPageBreak/>
        <w:t xml:space="preserve">Payments shall be made on a </w:t>
      </w:r>
      <w:r w:rsidRPr="004E0A74">
        <w:rPr>
          <w:rFonts w:eastAsia="Times New Roman" w:cs="Times New Roman"/>
          <w:bCs/>
          <w:kern w:val="0"/>
          <w:sz w:val="20"/>
          <w:lang w:eastAsia="en-IN"/>
          <w14:ligatures w14:val="none"/>
        </w:rPr>
        <w:t>monthly basis</w:t>
      </w:r>
      <w:r w:rsidRPr="004E0A74">
        <w:rPr>
          <w:rFonts w:eastAsia="Times New Roman" w:cs="Times New Roman"/>
          <w:kern w:val="0"/>
          <w:sz w:val="20"/>
          <w:lang w:eastAsia="en-IN"/>
          <w14:ligatures w14:val="none"/>
        </w:rPr>
        <w:t xml:space="preserve">, subject to </w:t>
      </w:r>
      <w:r>
        <w:rPr>
          <w:rFonts w:eastAsia="Times New Roman" w:cs="Times New Roman"/>
          <w:kern w:val="0"/>
          <w:sz w:val="20"/>
          <w:lang w:eastAsia="en-IN"/>
          <w14:ligatures w14:val="none"/>
        </w:rPr>
        <w:t>satisfactory delivery of Medicine</w:t>
      </w:r>
      <w:r w:rsidRPr="004E0A74">
        <w:rPr>
          <w:rFonts w:eastAsia="Times New Roman" w:cs="Times New Roman"/>
          <w:kern w:val="0"/>
          <w:sz w:val="20"/>
          <w:lang w:eastAsia="en-IN"/>
          <w14:ligatures w14:val="none"/>
        </w:rPr>
        <w:t xml:space="preserve"> and patient care items and submission of complete and correct invoices.</w:t>
      </w:r>
    </w:p>
    <w:p w14:paraId="0ED2948A" w14:textId="77777777" w:rsidR="004E0A74" w:rsidRPr="004E0A74" w:rsidRDefault="004E0A74" w:rsidP="004E0A74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lang w:eastAsia="en-IN"/>
          <w14:ligatures w14:val="none"/>
        </w:rPr>
      </w:pPr>
      <w:r w:rsidRPr="004E0A74">
        <w:rPr>
          <w:rFonts w:eastAsia="Times New Roman" w:cs="Times New Roman"/>
          <w:kern w:val="0"/>
          <w:sz w:val="20"/>
          <w:lang w:eastAsia="en-IN"/>
          <w14:ligatures w14:val="none"/>
        </w:rPr>
        <w:t xml:space="preserve">Payment shall be released </w:t>
      </w:r>
      <w:r w:rsidRPr="004E0A74">
        <w:rPr>
          <w:rFonts w:eastAsia="Times New Roman" w:cs="Times New Roman"/>
          <w:bCs/>
          <w:kern w:val="0"/>
          <w:sz w:val="20"/>
          <w:lang w:eastAsia="en-IN"/>
          <w14:ligatures w14:val="none"/>
        </w:rPr>
        <w:t>on or before the 10th day of the following month</w:t>
      </w:r>
      <w:r w:rsidRPr="004E0A74">
        <w:rPr>
          <w:rFonts w:eastAsia="Times New Roman" w:cs="Times New Roman"/>
          <w:kern w:val="0"/>
          <w:sz w:val="20"/>
          <w:lang w:eastAsia="en-IN"/>
          <w14:ligatures w14:val="none"/>
        </w:rPr>
        <w:t xml:space="preserve"> after verification of quantity, quality, and supporting documents.</w:t>
      </w:r>
    </w:p>
    <w:p w14:paraId="3F992F6D" w14:textId="77777777" w:rsidR="004E0A74" w:rsidRPr="004E0A74" w:rsidRDefault="004E0A74" w:rsidP="004E0A74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lang w:eastAsia="en-IN"/>
          <w14:ligatures w14:val="none"/>
        </w:rPr>
      </w:pPr>
      <w:r w:rsidRPr="004E0A74">
        <w:rPr>
          <w:rFonts w:eastAsia="Times New Roman" w:cs="Times New Roman"/>
          <w:kern w:val="0"/>
          <w:sz w:val="20"/>
          <w:lang w:eastAsia="en-IN"/>
          <w14:ligatures w14:val="none"/>
        </w:rPr>
        <w:t xml:space="preserve">The supplier must submit a </w:t>
      </w:r>
      <w:r w:rsidRPr="004E0A74">
        <w:rPr>
          <w:rFonts w:eastAsia="Times New Roman" w:cs="Times New Roman"/>
          <w:bCs/>
          <w:kern w:val="0"/>
          <w:sz w:val="20"/>
          <w:lang w:eastAsia="en-IN"/>
          <w14:ligatures w14:val="none"/>
        </w:rPr>
        <w:t>GST-compliant invoice</w:t>
      </w:r>
      <w:r w:rsidRPr="004E0A74">
        <w:rPr>
          <w:rFonts w:eastAsia="Times New Roman" w:cs="Times New Roman"/>
          <w:kern w:val="0"/>
          <w:sz w:val="20"/>
          <w:lang w:eastAsia="en-IN"/>
          <w14:ligatures w14:val="none"/>
        </w:rPr>
        <w:t>, along with delivery challan and any other required documents, for payment processing.</w:t>
      </w:r>
    </w:p>
    <w:p w14:paraId="72BD3266" w14:textId="77777777" w:rsidR="004E0A74" w:rsidRPr="004E0A74" w:rsidRDefault="004E0A74" w:rsidP="004E0A74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lang w:eastAsia="en-IN"/>
          <w14:ligatures w14:val="none"/>
        </w:rPr>
      </w:pPr>
      <w:r w:rsidRPr="004E0A74">
        <w:rPr>
          <w:rFonts w:eastAsia="Times New Roman" w:cs="Times New Roman"/>
          <w:kern w:val="0"/>
          <w:sz w:val="20"/>
          <w:lang w:eastAsia="en-IN"/>
          <w14:ligatures w14:val="none"/>
        </w:rPr>
        <w:t xml:space="preserve">In case of any discrepancy in supplied items or invoice details, payment may be </w:t>
      </w:r>
      <w:r w:rsidRPr="004E0A74">
        <w:rPr>
          <w:rFonts w:eastAsia="Times New Roman" w:cs="Times New Roman"/>
          <w:bCs/>
          <w:kern w:val="0"/>
          <w:sz w:val="20"/>
          <w:lang w:eastAsia="en-IN"/>
          <w14:ligatures w14:val="none"/>
        </w:rPr>
        <w:t>withheld or adjusted</w:t>
      </w:r>
      <w:r w:rsidRPr="004E0A74">
        <w:rPr>
          <w:rFonts w:eastAsia="Times New Roman" w:cs="Times New Roman"/>
          <w:kern w:val="0"/>
          <w:sz w:val="20"/>
          <w:lang w:eastAsia="en-IN"/>
          <w14:ligatures w14:val="none"/>
        </w:rPr>
        <w:t xml:space="preserve"> until the discrepancies are resolved.</w:t>
      </w:r>
    </w:p>
    <w:p w14:paraId="5F437009" w14:textId="77777777" w:rsidR="004E0A74" w:rsidRPr="004E0A74" w:rsidRDefault="004E0A74" w:rsidP="004E0A74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lang w:eastAsia="en-IN"/>
          <w14:ligatures w14:val="none"/>
        </w:rPr>
      </w:pPr>
      <w:r w:rsidRPr="004E0A74">
        <w:rPr>
          <w:rFonts w:eastAsia="Times New Roman" w:cs="Times New Roman"/>
          <w:kern w:val="0"/>
          <w:sz w:val="20"/>
          <w:lang w:eastAsia="en-IN"/>
          <w14:ligatures w14:val="none"/>
        </w:rPr>
        <w:t xml:space="preserve">In the event that the </w:t>
      </w:r>
      <w:r w:rsidRPr="004E0A74">
        <w:rPr>
          <w:rFonts w:eastAsia="Times New Roman" w:cs="Times New Roman"/>
          <w:bCs/>
          <w:kern w:val="0"/>
          <w:sz w:val="20"/>
          <w:lang w:eastAsia="en-IN"/>
          <w14:ligatures w14:val="none"/>
        </w:rPr>
        <w:t>Trust Secretary / Country Director / authorized cheque signatory</w:t>
      </w:r>
      <w:r w:rsidRPr="004E0A74">
        <w:rPr>
          <w:rFonts w:eastAsia="Times New Roman" w:cs="Times New Roman"/>
          <w:kern w:val="0"/>
          <w:sz w:val="20"/>
          <w:lang w:eastAsia="en-IN"/>
          <w14:ligatures w14:val="none"/>
        </w:rPr>
        <w:t xml:space="preserve"> is out of station or unavailable for any reason, the payment may be delayed accordingly. </w:t>
      </w:r>
      <w:r w:rsidRPr="004E0A74">
        <w:rPr>
          <w:rFonts w:eastAsia="Times New Roman" w:cs="Times New Roman"/>
          <w:bCs/>
          <w:kern w:val="0"/>
          <w:sz w:val="20"/>
          <w:lang w:eastAsia="en-IN"/>
          <w14:ligatures w14:val="none"/>
        </w:rPr>
        <w:t>No interest shall be payable</w:t>
      </w:r>
      <w:r w:rsidRPr="004E0A74">
        <w:rPr>
          <w:rFonts w:eastAsia="Times New Roman" w:cs="Times New Roman"/>
          <w:kern w:val="0"/>
          <w:sz w:val="20"/>
          <w:lang w:eastAsia="en-IN"/>
          <w14:ligatures w14:val="none"/>
        </w:rPr>
        <w:t xml:space="preserve"> for such delays.</w:t>
      </w:r>
    </w:p>
    <w:p w14:paraId="2D3868C6" w14:textId="553B2BF3" w:rsidR="00DC2E3E" w:rsidRPr="004E0A74" w:rsidRDefault="004E0A74" w:rsidP="004E0A74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lang w:eastAsia="en-IN"/>
          <w14:ligatures w14:val="none"/>
        </w:rPr>
      </w:pPr>
      <w:r w:rsidRPr="004E0A74">
        <w:rPr>
          <w:rFonts w:eastAsia="Times New Roman" w:cs="Times New Roman"/>
          <w:kern w:val="0"/>
          <w:sz w:val="20"/>
          <w:lang w:eastAsia="en-IN"/>
          <w14:ligatures w14:val="none"/>
        </w:rPr>
        <w:t>No advance payment shall be made. However, if requested by the vendor, advance payment may be considered only with prior written approval of Shechen Clinic.</w:t>
      </w:r>
    </w:p>
    <w:p w14:paraId="681831E5" w14:textId="77777777" w:rsidR="00DC2E3E" w:rsidRPr="00326AE1" w:rsidRDefault="00DC2E3E" w:rsidP="00DC2E3E">
      <w:pPr>
        <w:rPr>
          <w:sz w:val="20"/>
          <w:szCs w:val="20"/>
          <w:lang w:val="en-IN"/>
        </w:rPr>
      </w:pPr>
    </w:p>
    <w:p w14:paraId="033F005A" w14:textId="77777777" w:rsidR="00DC2E3E" w:rsidRPr="00326AE1" w:rsidRDefault="00DC2E3E" w:rsidP="00DC2E3E">
      <w:pPr>
        <w:rPr>
          <w:b/>
          <w:bCs/>
          <w:sz w:val="20"/>
          <w:szCs w:val="20"/>
          <w:lang w:val="en-IN"/>
        </w:rPr>
      </w:pPr>
      <w:r w:rsidRPr="00326AE1">
        <w:rPr>
          <w:b/>
          <w:bCs/>
          <w:sz w:val="20"/>
          <w:szCs w:val="20"/>
          <w:lang w:val="en-IN"/>
        </w:rPr>
        <w:t xml:space="preserve">SECTION </w:t>
      </w:r>
      <w:r>
        <w:rPr>
          <w:b/>
          <w:bCs/>
          <w:sz w:val="20"/>
          <w:szCs w:val="20"/>
          <w:lang w:val="en-IN"/>
        </w:rPr>
        <w:t>3</w:t>
      </w:r>
      <w:r w:rsidRPr="00326AE1">
        <w:rPr>
          <w:b/>
          <w:bCs/>
          <w:sz w:val="20"/>
          <w:szCs w:val="20"/>
          <w:lang w:val="en-IN"/>
        </w:rPr>
        <w:t>: QUOTATION FORMAT</w:t>
      </w:r>
    </w:p>
    <w:p w14:paraId="22FD2E3A" w14:textId="7D987062" w:rsidR="00DC2E3E" w:rsidRPr="00326AE1" w:rsidRDefault="00DC2E3E" w:rsidP="00DC2E3E">
      <w:pPr>
        <w:rPr>
          <w:b/>
          <w:bCs/>
          <w:sz w:val="20"/>
          <w:szCs w:val="20"/>
          <w:lang w:val="en-IN"/>
        </w:rPr>
      </w:pPr>
      <w:r w:rsidRPr="00326AE1">
        <w:rPr>
          <w:b/>
          <w:bCs/>
          <w:sz w:val="20"/>
          <w:szCs w:val="20"/>
          <w:lang w:val="en-IN"/>
        </w:rPr>
        <w:t>PART A: GENERAL INFORMATION (To be filled by the Agency</w:t>
      </w:r>
      <w:r w:rsidR="0012529F">
        <w:rPr>
          <w:b/>
          <w:bCs/>
          <w:sz w:val="20"/>
          <w:szCs w:val="20"/>
          <w:lang w:val="en-IN"/>
        </w:rPr>
        <w:t>/Company</w:t>
      </w:r>
      <w:r w:rsidRPr="00326AE1">
        <w:rPr>
          <w:b/>
          <w:bCs/>
          <w:sz w:val="20"/>
          <w:szCs w:val="20"/>
          <w:lang w:val="en-IN"/>
        </w:rPr>
        <w:t>)</w:t>
      </w:r>
    </w:p>
    <w:p w14:paraId="65E31D05" w14:textId="77777777" w:rsidR="00DC2E3E" w:rsidRPr="00326AE1" w:rsidRDefault="00DC2E3E" w:rsidP="00DC2E3E">
      <w:pPr>
        <w:rPr>
          <w:sz w:val="20"/>
          <w:szCs w:val="20"/>
          <w:lang w:val="en-IN"/>
        </w:rPr>
      </w:pPr>
      <w:r w:rsidRPr="00326AE1">
        <w:rPr>
          <w:sz w:val="20"/>
          <w:szCs w:val="20"/>
          <w:lang w:val="en-IN"/>
        </w:rPr>
        <w:t>a) Name of the</w:t>
      </w:r>
      <w:r>
        <w:rPr>
          <w:sz w:val="20"/>
          <w:szCs w:val="20"/>
          <w:lang w:val="en-IN"/>
        </w:rPr>
        <w:t xml:space="preserve"> </w:t>
      </w:r>
      <w:r w:rsidRPr="00326AE1">
        <w:rPr>
          <w:sz w:val="20"/>
          <w:szCs w:val="20"/>
          <w:lang w:val="en-IN"/>
        </w:rPr>
        <w:t>Firm: ___________________________________</w:t>
      </w:r>
    </w:p>
    <w:p w14:paraId="54DD3144" w14:textId="77777777" w:rsidR="00DC2E3E" w:rsidRPr="00326AE1" w:rsidRDefault="00DC2E3E" w:rsidP="00DC2E3E">
      <w:pPr>
        <w:rPr>
          <w:sz w:val="20"/>
          <w:szCs w:val="20"/>
          <w:lang w:val="en-IN"/>
        </w:rPr>
      </w:pPr>
      <w:r w:rsidRPr="00326AE1">
        <w:rPr>
          <w:sz w:val="20"/>
          <w:szCs w:val="20"/>
          <w:lang w:val="en-IN"/>
        </w:rPr>
        <w:t>b) Complete Address: ___________________________________</w:t>
      </w:r>
    </w:p>
    <w:p w14:paraId="44B7DF7C" w14:textId="77777777" w:rsidR="00DC2E3E" w:rsidRPr="00326AE1" w:rsidRDefault="00DC2E3E" w:rsidP="00DC2E3E">
      <w:pPr>
        <w:rPr>
          <w:sz w:val="20"/>
          <w:szCs w:val="20"/>
          <w:lang w:val="en-IN"/>
        </w:rPr>
      </w:pPr>
      <w:r w:rsidRPr="00326AE1">
        <w:rPr>
          <w:sz w:val="20"/>
          <w:szCs w:val="20"/>
          <w:lang w:val="en-IN"/>
        </w:rPr>
        <w:t>c) Contact Numbers: ___________________________________</w:t>
      </w:r>
    </w:p>
    <w:p w14:paraId="5D057375" w14:textId="77777777" w:rsidR="00DC2E3E" w:rsidRPr="00326AE1" w:rsidRDefault="00DC2E3E" w:rsidP="00DC2E3E">
      <w:pPr>
        <w:rPr>
          <w:sz w:val="20"/>
          <w:szCs w:val="20"/>
          <w:lang w:val="en-IN"/>
        </w:rPr>
      </w:pPr>
      <w:r w:rsidRPr="00326AE1">
        <w:rPr>
          <w:sz w:val="20"/>
          <w:szCs w:val="20"/>
          <w:lang w:val="en-IN"/>
        </w:rPr>
        <w:t>d) Email Address: ___________________________________</w:t>
      </w:r>
    </w:p>
    <w:p w14:paraId="352B406C" w14:textId="77777777" w:rsidR="00DC2E3E" w:rsidRPr="00326AE1" w:rsidRDefault="00DC2E3E" w:rsidP="00DC2E3E">
      <w:pPr>
        <w:rPr>
          <w:sz w:val="20"/>
          <w:szCs w:val="20"/>
          <w:lang w:val="en-IN"/>
        </w:rPr>
      </w:pPr>
      <w:r w:rsidRPr="00326AE1">
        <w:rPr>
          <w:sz w:val="20"/>
          <w:szCs w:val="20"/>
          <w:lang w:val="en-IN"/>
        </w:rPr>
        <w:t>e) GST Registration Number: ___________________________________</w:t>
      </w:r>
    </w:p>
    <w:p w14:paraId="57533ECF" w14:textId="77777777" w:rsidR="00DC2E3E" w:rsidRPr="00326AE1" w:rsidRDefault="00DC2E3E" w:rsidP="00DC2E3E">
      <w:pPr>
        <w:rPr>
          <w:sz w:val="20"/>
          <w:szCs w:val="20"/>
          <w:lang w:val="en-IN"/>
        </w:rPr>
      </w:pPr>
      <w:r w:rsidRPr="00326AE1">
        <w:rPr>
          <w:sz w:val="20"/>
          <w:szCs w:val="20"/>
          <w:lang w:val="en-IN"/>
        </w:rPr>
        <w:t>f) PAN Number: ___________________________________</w:t>
      </w:r>
    </w:p>
    <w:p w14:paraId="2F9D614B" w14:textId="345DB1F4" w:rsidR="00DC2E3E" w:rsidRDefault="00D01450" w:rsidP="00DC2E3E">
      <w:pPr>
        <w:rPr>
          <w:sz w:val="20"/>
          <w:szCs w:val="20"/>
          <w:lang w:val="en-IN"/>
        </w:rPr>
      </w:pPr>
      <w:r>
        <w:rPr>
          <w:sz w:val="20"/>
          <w:szCs w:val="20"/>
          <w:lang w:val="en-IN"/>
        </w:rPr>
        <w:t xml:space="preserve">g) Years of </w:t>
      </w:r>
      <w:r w:rsidR="00A8434F">
        <w:rPr>
          <w:sz w:val="20"/>
          <w:szCs w:val="20"/>
          <w:lang w:val="en-IN"/>
        </w:rPr>
        <w:t>Experience:</w:t>
      </w:r>
      <w:r w:rsidR="00DC2E3E" w:rsidRPr="00326AE1">
        <w:rPr>
          <w:sz w:val="20"/>
          <w:szCs w:val="20"/>
          <w:lang w:val="en-IN"/>
        </w:rPr>
        <w:t xml:space="preserve"> ___________________________________</w:t>
      </w:r>
    </w:p>
    <w:p w14:paraId="43AA48C5" w14:textId="35D6DE6B" w:rsidR="00DC2E3E" w:rsidRPr="00326AE1" w:rsidRDefault="00DC2E3E" w:rsidP="00DC2E3E">
      <w:pPr>
        <w:rPr>
          <w:sz w:val="20"/>
          <w:szCs w:val="20"/>
          <w:lang w:val="en-IN"/>
        </w:rPr>
      </w:pPr>
      <w:r>
        <w:rPr>
          <w:sz w:val="20"/>
          <w:szCs w:val="20"/>
          <w:lang w:val="en-IN"/>
        </w:rPr>
        <w:t>h) Valid licence</w:t>
      </w:r>
      <w:r w:rsidR="0012529F">
        <w:rPr>
          <w:sz w:val="20"/>
          <w:szCs w:val="20"/>
          <w:lang w:val="en-IN"/>
        </w:rPr>
        <w:t>/ registration</w:t>
      </w:r>
      <w:r>
        <w:rPr>
          <w:sz w:val="20"/>
          <w:szCs w:val="20"/>
          <w:lang w:val="en-IN"/>
        </w:rPr>
        <w:t xml:space="preserve"> number -------------------------------</w:t>
      </w:r>
    </w:p>
    <w:p w14:paraId="55865AA8" w14:textId="1CAEA1B5" w:rsidR="00DC2E3E" w:rsidRPr="00326AE1" w:rsidRDefault="00DC2E3E" w:rsidP="00DC2E3E">
      <w:pPr>
        <w:rPr>
          <w:sz w:val="20"/>
          <w:szCs w:val="20"/>
          <w:lang w:val="en-IN"/>
        </w:rPr>
      </w:pPr>
      <w:proofErr w:type="spellStart"/>
      <w:r w:rsidRPr="00326AE1">
        <w:rPr>
          <w:sz w:val="20"/>
          <w:szCs w:val="20"/>
          <w:lang w:val="en-IN"/>
        </w:rPr>
        <w:t>i</w:t>
      </w:r>
      <w:proofErr w:type="spellEnd"/>
      <w:r w:rsidRPr="00326AE1">
        <w:rPr>
          <w:sz w:val="20"/>
          <w:szCs w:val="20"/>
          <w:lang w:val="en-IN"/>
        </w:rPr>
        <w:t xml:space="preserve">) </w:t>
      </w:r>
      <w:r w:rsidR="00166677">
        <w:rPr>
          <w:sz w:val="20"/>
          <w:szCs w:val="20"/>
          <w:lang w:val="en-IN"/>
        </w:rPr>
        <w:t xml:space="preserve">Distance from </w:t>
      </w:r>
      <w:r w:rsidR="00A8434F">
        <w:rPr>
          <w:sz w:val="20"/>
          <w:szCs w:val="20"/>
          <w:lang w:val="en-IN"/>
        </w:rPr>
        <w:t>Amour</w:t>
      </w:r>
      <w:r w:rsidR="00A8434F" w:rsidRPr="00326AE1">
        <w:rPr>
          <w:sz w:val="20"/>
          <w:szCs w:val="20"/>
          <w:lang w:val="en-IN"/>
        </w:rPr>
        <w:t xml:space="preserve"> (</w:t>
      </w:r>
      <w:r w:rsidRPr="00326AE1">
        <w:rPr>
          <w:sz w:val="20"/>
          <w:szCs w:val="20"/>
          <w:lang w:val="en-IN"/>
        </w:rPr>
        <w:t>in km): ___________________________________</w:t>
      </w:r>
    </w:p>
    <w:p w14:paraId="1E50C16A" w14:textId="77777777" w:rsidR="00DC2E3E" w:rsidRPr="00326AE1" w:rsidRDefault="00DC2E3E" w:rsidP="00DC2E3E">
      <w:pPr>
        <w:rPr>
          <w:sz w:val="20"/>
          <w:szCs w:val="20"/>
          <w:lang w:val="en-IN"/>
        </w:rPr>
      </w:pPr>
      <w:r w:rsidRPr="00326AE1">
        <w:rPr>
          <w:sz w:val="20"/>
          <w:szCs w:val="20"/>
          <w:lang w:val="en-IN"/>
        </w:rPr>
        <w:t>j) Name &amp; Designation of Authorized Signatory: ___________________________________</w:t>
      </w:r>
    </w:p>
    <w:p w14:paraId="1B18C5F1" w14:textId="77777777" w:rsidR="00DC2E3E" w:rsidRPr="00326AE1" w:rsidRDefault="00DC2E3E" w:rsidP="00DC2E3E">
      <w:pPr>
        <w:rPr>
          <w:sz w:val="20"/>
          <w:szCs w:val="20"/>
          <w:lang w:val="en-IN"/>
        </w:rPr>
      </w:pPr>
      <w:r w:rsidRPr="00326AE1">
        <w:rPr>
          <w:sz w:val="20"/>
          <w:szCs w:val="20"/>
          <w:lang w:val="en-IN"/>
        </w:rPr>
        <w:t>k) Mobile Number of Authorized Signatory: ___________________________________</w:t>
      </w:r>
    </w:p>
    <w:p w14:paraId="206E7E80" w14:textId="77777777" w:rsidR="00DC2E3E" w:rsidRPr="00326AE1" w:rsidRDefault="00DC2E3E" w:rsidP="00DC2E3E">
      <w:pPr>
        <w:rPr>
          <w:sz w:val="20"/>
          <w:szCs w:val="20"/>
          <w:lang w:val="en-IN"/>
        </w:rPr>
      </w:pPr>
    </w:p>
    <w:p w14:paraId="49F7C712" w14:textId="77777777" w:rsidR="00DC2E3E" w:rsidRPr="00326AE1" w:rsidRDefault="00DC2E3E" w:rsidP="00DC2E3E">
      <w:pPr>
        <w:rPr>
          <w:b/>
          <w:bCs/>
          <w:sz w:val="20"/>
          <w:szCs w:val="20"/>
          <w:lang w:val="en-IN"/>
        </w:rPr>
      </w:pPr>
      <w:r w:rsidRPr="00326AE1">
        <w:rPr>
          <w:b/>
          <w:bCs/>
          <w:sz w:val="20"/>
          <w:szCs w:val="20"/>
          <w:lang w:val="en-IN"/>
        </w:rPr>
        <w:t>PART B: PRICE QUOTATION</w:t>
      </w:r>
    </w:p>
    <w:p w14:paraId="419CDDD2" w14:textId="77777777" w:rsidR="00DC2E3E" w:rsidRPr="00326AE1" w:rsidRDefault="00DC2E3E" w:rsidP="00DC2E3E">
      <w:pPr>
        <w:rPr>
          <w:sz w:val="20"/>
          <w:szCs w:val="20"/>
          <w:lang w:val="en-IN"/>
        </w:rPr>
      </w:pPr>
      <w:r w:rsidRPr="00326AE1">
        <w:rPr>
          <w:b/>
          <w:bCs/>
          <w:sz w:val="20"/>
          <w:szCs w:val="20"/>
          <w:lang w:val="en-IN"/>
        </w:rPr>
        <w:t>Instructions:</w:t>
      </w:r>
    </w:p>
    <w:p w14:paraId="39F6AACA" w14:textId="77777777" w:rsidR="00DC2E3E" w:rsidRPr="00326AE1" w:rsidRDefault="00DC2E3E" w:rsidP="00DC2E3E">
      <w:pPr>
        <w:numPr>
          <w:ilvl w:val="0"/>
          <w:numId w:val="2"/>
        </w:numPr>
        <w:rPr>
          <w:sz w:val="20"/>
          <w:szCs w:val="20"/>
          <w:lang w:val="en-IN"/>
        </w:rPr>
      </w:pPr>
      <w:r w:rsidRPr="00326AE1">
        <w:rPr>
          <w:sz w:val="20"/>
          <w:szCs w:val="20"/>
          <w:lang w:val="en-IN"/>
        </w:rPr>
        <w:t>Quote rates inclusive of all taxes (mention GST separately)</w:t>
      </w:r>
    </w:p>
    <w:p w14:paraId="4702D7A2" w14:textId="77777777" w:rsidR="00DC2E3E" w:rsidRPr="00326AE1" w:rsidRDefault="00DC2E3E" w:rsidP="00DC2E3E">
      <w:pPr>
        <w:numPr>
          <w:ilvl w:val="0"/>
          <w:numId w:val="2"/>
        </w:numPr>
        <w:rPr>
          <w:sz w:val="20"/>
          <w:szCs w:val="20"/>
          <w:lang w:val="en-IN"/>
        </w:rPr>
      </w:pPr>
      <w:r w:rsidRPr="00326AE1">
        <w:rPr>
          <w:sz w:val="20"/>
          <w:szCs w:val="20"/>
          <w:lang w:val="en-IN"/>
        </w:rPr>
        <w:t>Rates should be valid for one year from the date of contract</w:t>
      </w:r>
    </w:p>
    <w:p w14:paraId="531729EF" w14:textId="77777777" w:rsidR="00DC2E3E" w:rsidRPr="00326AE1" w:rsidRDefault="00DC2E3E" w:rsidP="00DC2E3E">
      <w:pPr>
        <w:numPr>
          <w:ilvl w:val="0"/>
          <w:numId w:val="2"/>
        </w:numPr>
        <w:rPr>
          <w:sz w:val="20"/>
          <w:szCs w:val="20"/>
          <w:lang w:val="en-IN"/>
        </w:rPr>
      </w:pPr>
      <w:r w:rsidRPr="00326AE1">
        <w:rPr>
          <w:sz w:val="20"/>
          <w:szCs w:val="20"/>
          <w:lang w:val="en-IN"/>
        </w:rPr>
        <w:t>Warranty period should be clearly mentioned in months</w:t>
      </w:r>
    </w:p>
    <w:p w14:paraId="3466BAF3" w14:textId="4D824B70" w:rsidR="00DC2E3E" w:rsidRPr="00BF7892" w:rsidRDefault="00DC2E3E" w:rsidP="00DC2E3E">
      <w:pPr>
        <w:numPr>
          <w:ilvl w:val="0"/>
          <w:numId w:val="2"/>
        </w:numPr>
        <w:rPr>
          <w:sz w:val="20"/>
          <w:szCs w:val="20"/>
          <w:lang w:val="en-IN"/>
        </w:rPr>
      </w:pPr>
      <w:r w:rsidRPr="00326AE1">
        <w:rPr>
          <w:sz w:val="20"/>
          <w:szCs w:val="20"/>
          <w:lang w:val="en-IN"/>
        </w:rPr>
        <w:t>All rates are per unit unless otherwise specified</w:t>
      </w:r>
    </w:p>
    <w:p w14:paraId="641EDAE9" w14:textId="77777777" w:rsidR="00DC2E3E" w:rsidRPr="00326AE1" w:rsidRDefault="00DC2E3E" w:rsidP="00DC2E3E">
      <w:pPr>
        <w:rPr>
          <w:sz w:val="20"/>
          <w:szCs w:val="20"/>
          <w:lang w:val="en-IN"/>
        </w:rPr>
      </w:pPr>
      <w:r w:rsidRPr="00326AE1">
        <w:rPr>
          <w:b/>
          <w:bCs/>
          <w:sz w:val="20"/>
          <w:szCs w:val="20"/>
          <w:lang w:val="en-IN"/>
        </w:rPr>
        <w:t>Additional Charges (if any):</w:t>
      </w:r>
    </w:p>
    <w:p w14:paraId="0EC1064C" w14:textId="77777777" w:rsidR="00DC2E3E" w:rsidRPr="00326AE1" w:rsidRDefault="00DC2E3E" w:rsidP="00DC2E3E">
      <w:pPr>
        <w:numPr>
          <w:ilvl w:val="0"/>
          <w:numId w:val="3"/>
        </w:numPr>
        <w:rPr>
          <w:sz w:val="20"/>
          <w:szCs w:val="20"/>
          <w:lang w:val="en-IN"/>
        </w:rPr>
      </w:pPr>
      <w:r w:rsidRPr="00326AE1">
        <w:rPr>
          <w:sz w:val="20"/>
          <w:szCs w:val="20"/>
          <w:lang w:val="en-IN"/>
        </w:rPr>
        <w:t>Pickup/Delivery Charges: ₹ ___________</w:t>
      </w:r>
    </w:p>
    <w:p w14:paraId="1E1B496F" w14:textId="77777777" w:rsidR="00DC2E3E" w:rsidRPr="00326AE1" w:rsidRDefault="00DC2E3E" w:rsidP="00DC2E3E">
      <w:pPr>
        <w:numPr>
          <w:ilvl w:val="0"/>
          <w:numId w:val="3"/>
        </w:numPr>
        <w:rPr>
          <w:sz w:val="20"/>
          <w:szCs w:val="20"/>
          <w:lang w:val="en-IN"/>
        </w:rPr>
      </w:pPr>
      <w:r w:rsidRPr="00326AE1">
        <w:rPr>
          <w:sz w:val="20"/>
          <w:szCs w:val="20"/>
          <w:lang w:val="en-IN"/>
        </w:rPr>
        <w:t>Rush Job Charges (if applicable): ₹ ___________</w:t>
      </w:r>
    </w:p>
    <w:p w14:paraId="731AF0CA" w14:textId="5156BABF" w:rsidR="00DC2E3E" w:rsidRPr="00BF7892" w:rsidRDefault="00DC2E3E" w:rsidP="00DC2E3E">
      <w:pPr>
        <w:numPr>
          <w:ilvl w:val="0"/>
          <w:numId w:val="3"/>
        </w:numPr>
        <w:rPr>
          <w:sz w:val="20"/>
          <w:szCs w:val="20"/>
          <w:lang w:val="en-IN"/>
        </w:rPr>
      </w:pPr>
      <w:r w:rsidRPr="00326AE1">
        <w:rPr>
          <w:sz w:val="20"/>
          <w:szCs w:val="20"/>
          <w:lang w:val="en-IN"/>
        </w:rPr>
        <w:t>Any other charges: ₹ ___________ (specify: ___________)</w:t>
      </w:r>
    </w:p>
    <w:p w14:paraId="6B945B0F" w14:textId="77777777" w:rsidR="00DC2E3E" w:rsidRPr="00326AE1" w:rsidRDefault="00DC2E3E" w:rsidP="00DC2E3E">
      <w:pPr>
        <w:rPr>
          <w:b/>
          <w:bCs/>
          <w:sz w:val="20"/>
          <w:szCs w:val="20"/>
          <w:lang w:val="en-IN"/>
        </w:rPr>
      </w:pPr>
      <w:r w:rsidRPr="00326AE1">
        <w:rPr>
          <w:b/>
          <w:bCs/>
          <w:sz w:val="20"/>
          <w:szCs w:val="20"/>
          <w:lang w:val="en-IN"/>
        </w:rPr>
        <w:t>PART C: DECLARATION (To be signed by Authorized Signatory)</w:t>
      </w:r>
    </w:p>
    <w:p w14:paraId="35763B05" w14:textId="77777777" w:rsidR="00DC2E3E" w:rsidRPr="00326AE1" w:rsidRDefault="00DC2E3E" w:rsidP="00DC2E3E">
      <w:pPr>
        <w:rPr>
          <w:sz w:val="20"/>
          <w:szCs w:val="20"/>
          <w:lang w:val="en-IN"/>
        </w:rPr>
      </w:pPr>
      <w:r w:rsidRPr="00326AE1">
        <w:rPr>
          <w:b/>
          <w:bCs/>
          <w:sz w:val="20"/>
          <w:szCs w:val="20"/>
          <w:lang w:val="en-IN"/>
        </w:rPr>
        <w:t>I/We hereby declare that:</w:t>
      </w:r>
    </w:p>
    <w:p w14:paraId="13C3104D" w14:textId="77777777" w:rsidR="00DC2E3E" w:rsidRPr="00326AE1" w:rsidRDefault="00DC2E3E" w:rsidP="00DC2E3E">
      <w:pPr>
        <w:numPr>
          <w:ilvl w:val="0"/>
          <w:numId w:val="1"/>
        </w:numPr>
        <w:rPr>
          <w:sz w:val="20"/>
          <w:szCs w:val="20"/>
          <w:lang w:val="en-IN"/>
        </w:rPr>
      </w:pPr>
      <w:r w:rsidRPr="00326AE1">
        <w:rPr>
          <w:sz w:val="20"/>
          <w:szCs w:val="20"/>
          <w:lang w:val="en-IN"/>
        </w:rPr>
        <w:t>The information provided is true and correct to the best of my/our knowledge</w:t>
      </w:r>
    </w:p>
    <w:p w14:paraId="3D551983" w14:textId="77777777" w:rsidR="00DC2E3E" w:rsidRPr="00326AE1" w:rsidRDefault="00DC2E3E" w:rsidP="00DC2E3E">
      <w:pPr>
        <w:numPr>
          <w:ilvl w:val="0"/>
          <w:numId w:val="1"/>
        </w:numPr>
        <w:rPr>
          <w:sz w:val="20"/>
          <w:szCs w:val="20"/>
          <w:lang w:val="en-IN"/>
        </w:rPr>
      </w:pPr>
      <w:r w:rsidRPr="00326AE1">
        <w:rPr>
          <w:sz w:val="20"/>
          <w:szCs w:val="20"/>
          <w:lang w:val="en-IN"/>
        </w:rPr>
        <w:t>I/We have not been blacklisted or debarred by any Government/Semi-Government/NGO organization</w:t>
      </w:r>
    </w:p>
    <w:p w14:paraId="04C091A2" w14:textId="77777777" w:rsidR="00DC2E3E" w:rsidRPr="00326AE1" w:rsidRDefault="00DC2E3E" w:rsidP="00DC2E3E">
      <w:pPr>
        <w:numPr>
          <w:ilvl w:val="0"/>
          <w:numId w:val="1"/>
        </w:numPr>
        <w:rPr>
          <w:sz w:val="20"/>
          <w:szCs w:val="20"/>
          <w:lang w:val="en-IN"/>
        </w:rPr>
      </w:pPr>
      <w:r w:rsidRPr="00326AE1">
        <w:rPr>
          <w:sz w:val="20"/>
          <w:szCs w:val="20"/>
          <w:lang w:val="en-IN"/>
        </w:rPr>
        <w:t>I/We accept all terms and conditions mentioned in this RFQ</w:t>
      </w:r>
    </w:p>
    <w:p w14:paraId="6A9F9B90" w14:textId="77777777" w:rsidR="00DC2E3E" w:rsidRPr="00326AE1" w:rsidRDefault="00DC2E3E" w:rsidP="00DC2E3E">
      <w:pPr>
        <w:numPr>
          <w:ilvl w:val="0"/>
          <w:numId w:val="1"/>
        </w:numPr>
        <w:rPr>
          <w:sz w:val="20"/>
          <w:szCs w:val="20"/>
          <w:lang w:val="en-IN"/>
        </w:rPr>
      </w:pPr>
      <w:r w:rsidRPr="00326AE1">
        <w:rPr>
          <w:sz w:val="20"/>
          <w:szCs w:val="20"/>
          <w:lang w:val="en-IN"/>
        </w:rPr>
        <w:t>I/We will provide the services as per the specifications and timelines mentioned</w:t>
      </w:r>
    </w:p>
    <w:p w14:paraId="16173045" w14:textId="77777777" w:rsidR="00BF7892" w:rsidRDefault="00BF7892" w:rsidP="00DC2E3E">
      <w:pPr>
        <w:rPr>
          <w:b/>
          <w:bCs/>
          <w:sz w:val="20"/>
          <w:szCs w:val="20"/>
          <w:lang w:val="en-IN"/>
        </w:rPr>
      </w:pPr>
    </w:p>
    <w:p w14:paraId="27B494BC" w14:textId="77777777" w:rsidR="00BF7892" w:rsidRDefault="00BF7892" w:rsidP="00DC2E3E">
      <w:pPr>
        <w:rPr>
          <w:b/>
          <w:bCs/>
          <w:sz w:val="20"/>
          <w:szCs w:val="20"/>
          <w:lang w:val="en-IN"/>
        </w:rPr>
      </w:pPr>
    </w:p>
    <w:p w14:paraId="5FD1440C" w14:textId="77777777" w:rsidR="00BF7892" w:rsidRDefault="00BF7892" w:rsidP="00DC2E3E">
      <w:pPr>
        <w:rPr>
          <w:b/>
          <w:bCs/>
          <w:sz w:val="20"/>
          <w:szCs w:val="20"/>
          <w:lang w:val="en-IN"/>
        </w:rPr>
      </w:pPr>
    </w:p>
    <w:p w14:paraId="081FC77F" w14:textId="1C4D62BA" w:rsidR="00DC2E3E" w:rsidRPr="00326AE1" w:rsidRDefault="00DC2E3E" w:rsidP="00DC2E3E">
      <w:pPr>
        <w:rPr>
          <w:sz w:val="20"/>
          <w:szCs w:val="20"/>
          <w:lang w:val="en-IN"/>
        </w:rPr>
      </w:pPr>
      <w:r w:rsidRPr="00326AE1">
        <w:rPr>
          <w:b/>
          <w:bCs/>
          <w:sz w:val="20"/>
          <w:szCs w:val="20"/>
          <w:lang w:val="en-IN"/>
        </w:rPr>
        <w:t>Signature:</w:t>
      </w:r>
      <w:r w:rsidRPr="00326AE1">
        <w:rPr>
          <w:sz w:val="20"/>
          <w:szCs w:val="20"/>
          <w:lang w:val="en-IN"/>
        </w:rPr>
        <w:t> _______________</w:t>
      </w:r>
      <w:r w:rsidRPr="00326AE1">
        <w:rPr>
          <w:sz w:val="20"/>
          <w:szCs w:val="20"/>
          <w:lang w:val="en-IN"/>
        </w:rPr>
        <w:br/>
      </w:r>
      <w:r w:rsidRPr="00326AE1">
        <w:rPr>
          <w:b/>
          <w:bCs/>
          <w:sz w:val="20"/>
          <w:szCs w:val="20"/>
          <w:lang w:val="en-IN"/>
        </w:rPr>
        <w:t>Name:</w:t>
      </w:r>
      <w:r w:rsidRPr="00326AE1">
        <w:rPr>
          <w:sz w:val="20"/>
          <w:szCs w:val="20"/>
          <w:lang w:val="en-IN"/>
        </w:rPr>
        <w:t> _______________</w:t>
      </w:r>
      <w:r w:rsidRPr="00326AE1">
        <w:rPr>
          <w:sz w:val="20"/>
          <w:szCs w:val="20"/>
          <w:lang w:val="en-IN"/>
        </w:rPr>
        <w:br/>
      </w:r>
      <w:r w:rsidRPr="00326AE1">
        <w:rPr>
          <w:b/>
          <w:bCs/>
          <w:sz w:val="20"/>
          <w:szCs w:val="20"/>
          <w:lang w:val="en-IN"/>
        </w:rPr>
        <w:t>Designation:</w:t>
      </w:r>
      <w:r w:rsidRPr="00326AE1">
        <w:rPr>
          <w:sz w:val="20"/>
          <w:szCs w:val="20"/>
          <w:lang w:val="en-IN"/>
        </w:rPr>
        <w:t> _______________</w:t>
      </w:r>
      <w:r w:rsidRPr="00326AE1">
        <w:rPr>
          <w:sz w:val="20"/>
          <w:szCs w:val="20"/>
          <w:lang w:val="en-IN"/>
        </w:rPr>
        <w:br/>
      </w:r>
      <w:r w:rsidRPr="00326AE1">
        <w:rPr>
          <w:b/>
          <w:bCs/>
          <w:sz w:val="20"/>
          <w:szCs w:val="20"/>
          <w:lang w:val="en-IN"/>
        </w:rPr>
        <w:t>Date:</w:t>
      </w:r>
      <w:r w:rsidRPr="00326AE1">
        <w:rPr>
          <w:sz w:val="20"/>
          <w:szCs w:val="20"/>
          <w:lang w:val="en-IN"/>
        </w:rPr>
        <w:t> _______________</w:t>
      </w:r>
    </w:p>
    <w:p w14:paraId="463500FE" w14:textId="77777777" w:rsidR="00DC2E3E" w:rsidRPr="00326AE1" w:rsidRDefault="00DC2E3E" w:rsidP="00DC2E3E">
      <w:pPr>
        <w:rPr>
          <w:sz w:val="20"/>
          <w:szCs w:val="20"/>
          <w:lang w:val="en-IN"/>
        </w:rPr>
      </w:pPr>
      <w:r w:rsidRPr="00326AE1">
        <w:rPr>
          <w:b/>
          <w:bCs/>
          <w:sz w:val="20"/>
          <w:szCs w:val="20"/>
          <w:lang w:val="en-IN"/>
        </w:rPr>
        <w:t>[Stamp of Laboratory/Firm]</w:t>
      </w:r>
    </w:p>
    <w:p w14:paraId="4CDAA158" w14:textId="211053B6" w:rsidR="00DC2E3E" w:rsidRPr="00326AE1" w:rsidRDefault="00DC2E3E" w:rsidP="00DC2E3E">
      <w:pPr>
        <w:rPr>
          <w:sz w:val="20"/>
          <w:szCs w:val="20"/>
          <w:lang w:val="en-IN"/>
        </w:rPr>
      </w:pPr>
    </w:p>
    <w:p w14:paraId="3FA30B37" w14:textId="6A3A5167" w:rsidR="00743C6F" w:rsidRPr="006E6C16" w:rsidRDefault="00DC2E3E" w:rsidP="00DC2E3E">
      <w:pPr>
        <w:rPr>
          <w:b/>
          <w:bCs/>
          <w:sz w:val="20"/>
          <w:szCs w:val="20"/>
          <w:u w:val="single"/>
          <w:lang w:val="en-IN"/>
        </w:rPr>
      </w:pPr>
      <w:r w:rsidRPr="00D400A0">
        <w:rPr>
          <w:b/>
          <w:bCs/>
          <w:sz w:val="20"/>
          <w:szCs w:val="20"/>
          <w:u w:val="single"/>
          <w:lang w:val="en-IN"/>
        </w:rPr>
        <w:lastRenderedPageBreak/>
        <w:t>Submission Format:</w:t>
      </w:r>
    </w:p>
    <w:p w14:paraId="3048C733" w14:textId="4B2F8550" w:rsidR="00DC2E3E" w:rsidRPr="00326AE1" w:rsidRDefault="00DC2E3E" w:rsidP="00DC2E3E">
      <w:pPr>
        <w:rPr>
          <w:sz w:val="20"/>
          <w:szCs w:val="20"/>
          <w:lang w:val="en-IN"/>
        </w:rPr>
      </w:pPr>
      <w:r w:rsidRPr="00326AE1">
        <w:rPr>
          <w:sz w:val="20"/>
          <w:szCs w:val="20"/>
          <w:lang w:val="en-IN"/>
        </w:rPr>
        <w:t>Submit quotation in a sealed envelope marked </w:t>
      </w:r>
      <w:r w:rsidRPr="00326AE1">
        <w:rPr>
          <w:b/>
          <w:bCs/>
          <w:sz w:val="20"/>
          <w:szCs w:val="20"/>
          <w:lang w:val="en-IN"/>
        </w:rPr>
        <w:t xml:space="preserve">"RFQ for </w:t>
      </w:r>
      <w:r>
        <w:rPr>
          <w:b/>
          <w:bCs/>
          <w:sz w:val="20"/>
          <w:szCs w:val="20"/>
          <w:lang w:val="en-IN"/>
        </w:rPr>
        <w:t xml:space="preserve">Supply of </w:t>
      </w:r>
      <w:r w:rsidR="002F734E">
        <w:rPr>
          <w:b/>
          <w:bCs/>
          <w:sz w:val="20"/>
          <w:szCs w:val="20"/>
          <w:lang w:val="en-IN"/>
        </w:rPr>
        <w:t xml:space="preserve">Medicines </w:t>
      </w:r>
      <w:r w:rsidR="002F734E" w:rsidRPr="00326AE1">
        <w:rPr>
          <w:b/>
          <w:bCs/>
          <w:sz w:val="20"/>
          <w:szCs w:val="20"/>
          <w:lang w:val="en-IN"/>
        </w:rPr>
        <w:t>-</w:t>
      </w:r>
      <w:r w:rsidRPr="00326AE1">
        <w:rPr>
          <w:b/>
          <w:bCs/>
          <w:sz w:val="20"/>
          <w:szCs w:val="20"/>
          <w:lang w:val="en-IN"/>
        </w:rPr>
        <w:t xml:space="preserve"> Do Not Open"</w:t>
      </w:r>
      <w:r>
        <w:rPr>
          <w:b/>
          <w:bCs/>
          <w:sz w:val="20"/>
          <w:szCs w:val="20"/>
          <w:lang w:val="en-IN"/>
        </w:rPr>
        <w:t xml:space="preserve"> to Mr. Akash </w:t>
      </w:r>
      <w:r w:rsidR="002F734E">
        <w:rPr>
          <w:b/>
          <w:bCs/>
          <w:sz w:val="20"/>
          <w:szCs w:val="20"/>
          <w:lang w:val="en-IN"/>
        </w:rPr>
        <w:t>Anand,</w:t>
      </w:r>
      <w:r>
        <w:rPr>
          <w:b/>
          <w:bCs/>
          <w:sz w:val="20"/>
          <w:szCs w:val="20"/>
          <w:lang w:val="en-IN"/>
        </w:rPr>
        <w:t xml:space="preserve"> </w:t>
      </w:r>
      <w:r w:rsidRPr="00326AE1">
        <w:rPr>
          <w:b/>
          <w:bCs/>
          <w:sz w:val="20"/>
          <w:szCs w:val="20"/>
          <w:lang w:val="en-IN"/>
        </w:rPr>
        <w:t>Shechen Clinic Bodhgaya</w:t>
      </w:r>
      <w:r>
        <w:rPr>
          <w:sz w:val="20"/>
          <w:szCs w:val="20"/>
          <w:lang w:val="en-IN"/>
        </w:rPr>
        <w:t xml:space="preserve">, </w:t>
      </w:r>
      <w:r w:rsidRPr="00326AE1">
        <w:rPr>
          <w:sz w:val="20"/>
          <w:szCs w:val="20"/>
          <w:lang w:val="en-IN"/>
        </w:rPr>
        <w:t>Rampur Katorwa Road</w:t>
      </w:r>
      <w:r>
        <w:rPr>
          <w:sz w:val="20"/>
          <w:szCs w:val="20"/>
          <w:lang w:val="en-IN"/>
        </w:rPr>
        <w:t xml:space="preserve">, </w:t>
      </w:r>
      <w:r w:rsidRPr="00326AE1">
        <w:rPr>
          <w:sz w:val="20"/>
          <w:szCs w:val="20"/>
          <w:lang w:val="en-IN"/>
        </w:rPr>
        <w:t>Bodhgaya, Bihar - 824231</w:t>
      </w:r>
    </w:p>
    <w:p w14:paraId="730EC65E" w14:textId="1D9BDAAC" w:rsidR="00DC2E3E" w:rsidRDefault="00DC2E3E" w:rsidP="00DC2E3E">
      <w:pPr>
        <w:rPr>
          <w:b/>
          <w:bCs/>
          <w:sz w:val="20"/>
          <w:szCs w:val="20"/>
          <w:lang w:val="en-IN"/>
        </w:rPr>
      </w:pPr>
      <w:r>
        <w:rPr>
          <w:b/>
          <w:bCs/>
          <w:sz w:val="20"/>
          <w:szCs w:val="20"/>
          <w:lang w:val="en-IN"/>
        </w:rPr>
        <w:t xml:space="preserve"> or </w:t>
      </w:r>
      <w:r w:rsidRPr="00BA5DC8">
        <w:rPr>
          <w:sz w:val="20"/>
          <w:szCs w:val="20"/>
          <w:lang w:val="en-IN"/>
        </w:rPr>
        <w:t>email your quotations</w:t>
      </w:r>
      <w:r>
        <w:rPr>
          <w:b/>
          <w:bCs/>
          <w:sz w:val="20"/>
          <w:szCs w:val="20"/>
          <w:lang w:val="en-IN"/>
        </w:rPr>
        <w:t xml:space="preserve"> to</w:t>
      </w:r>
      <w:r w:rsidRPr="00326AE1">
        <w:rPr>
          <w:sz w:val="20"/>
          <w:szCs w:val="20"/>
          <w:lang w:val="en-IN"/>
        </w:rPr>
        <w:t> </w:t>
      </w:r>
      <w:hyperlink r:id="rId5" w:history="1">
        <w:r w:rsidRPr="00326AE1">
          <w:rPr>
            <w:rStyle w:val="Hyperlink"/>
            <w:sz w:val="20"/>
            <w:szCs w:val="20"/>
            <w:lang w:val="en-IN"/>
          </w:rPr>
          <w:t>anandakash52@gmail.com</w:t>
        </w:r>
      </w:hyperlink>
      <w:r w:rsidR="00BE54FB">
        <w:rPr>
          <w:rStyle w:val="Hyperlink"/>
          <w:sz w:val="20"/>
          <w:szCs w:val="20"/>
          <w:lang w:val="en-IN"/>
        </w:rPr>
        <w:t xml:space="preserve"> </w:t>
      </w:r>
      <w:r>
        <w:rPr>
          <w:b/>
          <w:bCs/>
          <w:sz w:val="20"/>
          <w:szCs w:val="20"/>
          <w:lang w:val="en-IN"/>
        </w:rPr>
        <w:t xml:space="preserve"> </w:t>
      </w:r>
      <w:r w:rsidR="00BE54FB">
        <w:rPr>
          <w:b/>
          <w:bCs/>
          <w:sz w:val="20"/>
          <w:szCs w:val="20"/>
          <w:lang w:val="en-IN"/>
        </w:rPr>
        <w:t xml:space="preserve"> Contact No: </w:t>
      </w:r>
      <w:r w:rsidR="00BE54FB" w:rsidRPr="00326AE1">
        <w:rPr>
          <w:sz w:val="20"/>
          <w:szCs w:val="20"/>
          <w:lang w:val="en-IN"/>
        </w:rPr>
        <w:t>+917979774647, +919097503181</w:t>
      </w:r>
      <w:r w:rsidR="00BE54FB">
        <w:rPr>
          <w:b/>
          <w:bCs/>
          <w:sz w:val="20"/>
          <w:szCs w:val="20"/>
          <w:lang w:val="en-IN"/>
        </w:rPr>
        <w:t xml:space="preserve"> </w:t>
      </w:r>
      <w:r>
        <w:rPr>
          <w:b/>
          <w:bCs/>
          <w:sz w:val="20"/>
          <w:szCs w:val="20"/>
          <w:lang w:val="en-IN"/>
        </w:rPr>
        <w:t>subject line -</w:t>
      </w:r>
      <w:r w:rsidRPr="00BA5DC8">
        <w:rPr>
          <w:b/>
          <w:bCs/>
          <w:sz w:val="20"/>
          <w:szCs w:val="20"/>
          <w:lang w:val="en-IN"/>
        </w:rPr>
        <w:t xml:space="preserve"> </w:t>
      </w:r>
      <w:r w:rsidRPr="00326AE1">
        <w:rPr>
          <w:b/>
          <w:bCs/>
          <w:sz w:val="20"/>
          <w:szCs w:val="20"/>
          <w:lang w:val="en-IN"/>
        </w:rPr>
        <w:t xml:space="preserve">RFQ for </w:t>
      </w:r>
      <w:r>
        <w:rPr>
          <w:b/>
          <w:bCs/>
          <w:sz w:val="20"/>
          <w:szCs w:val="20"/>
          <w:lang w:val="en-IN"/>
        </w:rPr>
        <w:t xml:space="preserve">Supply of </w:t>
      </w:r>
      <w:r w:rsidR="009804EB">
        <w:rPr>
          <w:b/>
          <w:bCs/>
          <w:sz w:val="20"/>
          <w:szCs w:val="20"/>
          <w:lang w:val="en-IN"/>
        </w:rPr>
        <w:t>medicines</w:t>
      </w:r>
      <w:r>
        <w:rPr>
          <w:b/>
          <w:bCs/>
          <w:sz w:val="20"/>
          <w:szCs w:val="20"/>
          <w:lang w:val="en-IN"/>
        </w:rPr>
        <w:t>.</w:t>
      </w:r>
    </w:p>
    <w:p w14:paraId="7F20C163" w14:textId="2BE1B565" w:rsidR="006E6C16" w:rsidRDefault="006E6C16" w:rsidP="00DC2E3E">
      <w:pPr>
        <w:rPr>
          <w:sz w:val="20"/>
          <w:szCs w:val="20"/>
          <w:lang w:val="en-IN"/>
        </w:rPr>
      </w:pPr>
      <w:r w:rsidRPr="00326AE1">
        <w:rPr>
          <w:b/>
          <w:bCs/>
          <w:sz w:val="20"/>
          <w:szCs w:val="20"/>
          <w:lang w:val="en-IN"/>
        </w:rPr>
        <w:t>Office Hours:</w:t>
      </w:r>
      <w:r w:rsidRPr="00326AE1">
        <w:rPr>
          <w:sz w:val="20"/>
          <w:szCs w:val="20"/>
          <w:lang w:val="en-IN"/>
        </w:rPr>
        <w:t> Monday</w:t>
      </w:r>
      <w:r>
        <w:rPr>
          <w:sz w:val="20"/>
          <w:szCs w:val="20"/>
          <w:lang w:val="en-IN"/>
        </w:rPr>
        <w:t xml:space="preserve"> to Saturday, 9:00 AM - 5:00 PM</w:t>
      </w:r>
    </w:p>
    <w:p w14:paraId="0CF89DD7" w14:textId="77777777" w:rsidR="00DC3D9B" w:rsidRPr="006E6C16" w:rsidRDefault="00DC3D9B" w:rsidP="00DC2E3E">
      <w:pPr>
        <w:rPr>
          <w:sz w:val="20"/>
          <w:szCs w:val="20"/>
          <w:lang w:val="en-IN"/>
        </w:rPr>
      </w:pPr>
    </w:p>
    <w:p w14:paraId="5D3B6AE1" w14:textId="29470156" w:rsidR="00743C6F" w:rsidRPr="009C12E6" w:rsidRDefault="00743C6F" w:rsidP="00743C6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</w:t>
      </w:r>
      <w:proofErr w:type="spellStart"/>
      <w:r>
        <w:rPr>
          <w:rFonts w:ascii="Times New Roman" w:hAnsi="Times New Roman" w:cs="Times New Roman"/>
        </w:rPr>
        <w:t>Purnia</w:t>
      </w:r>
      <w:proofErr w:type="spellEnd"/>
      <w:r>
        <w:rPr>
          <w:rFonts w:ascii="Times New Roman" w:hAnsi="Times New Roman" w:cs="Times New Roman"/>
        </w:rPr>
        <w:t xml:space="preserve"> Office Address: Mr. Hasibul Rahman, Shechen Clinic Amour </w:t>
      </w:r>
      <w:proofErr w:type="spellStart"/>
      <w:r>
        <w:rPr>
          <w:rFonts w:ascii="Times New Roman" w:hAnsi="Times New Roman" w:cs="Times New Roman"/>
        </w:rPr>
        <w:t>Purnia</w:t>
      </w:r>
      <w:proofErr w:type="spellEnd"/>
      <w:r>
        <w:rPr>
          <w:rFonts w:ascii="Times New Roman" w:hAnsi="Times New Roman" w:cs="Times New Roman"/>
        </w:rPr>
        <w:t>, - 854315</w:t>
      </w:r>
    </w:p>
    <w:p w14:paraId="18DCF1FF" w14:textId="38CBF2C9" w:rsidR="00DC2E3E" w:rsidRDefault="00743C6F" w:rsidP="006E6C16">
      <w:pPr>
        <w:rPr>
          <w:sz w:val="20"/>
          <w:szCs w:val="20"/>
          <w:lang w:val="en-IN"/>
        </w:rPr>
      </w:pPr>
      <w:r w:rsidRPr="009C12E6">
        <w:rPr>
          <w:rFonts w:ascii="Times New Roman" w:hAnsi="Times New Roman" w:cs="Times New Roman"/>
        </w:rPr>
        <w:t>or email your quotations to </w:t>
      </w:r>
      <w:hyperlink r:id="rId6" w:history="1">
        <w:r w:rsidRPr="00AC5B97">
          <w:rPr>
            <w:rStyle w:val="Hyperlink"/>
            <w:rFonts w:ascii="Helvetica" w:hAnsi="Helvetica"/>
            <w:sz w:val="21"/>
            <w:szCs w:val="21"/>
            <w:shd w:val="clear" w:color="auto" w:fill="FFFFFF"/>
          </w:rPr>
          <w:t>hasibulrahman@gmail.com</w:t>
        </w:r>
      </w:hyperlink>
      <w:r>
        <w:rPr>
          <w:rFonts w:ascii="Helvetica" w:hAnsi="Helvetica"/>
          <w:color w:val="222222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="00BE54FB">
        <w:rPr>
          <w:b/>
          <w:bCs/>
          <w:sz w:val="20"/>
          <w:szCs w:val="20"/>
          <w:lang w:val="en-IN"/>
        </w:rPr>
        <w:t xml:space="preserve">Contact No: </w:t>
      </w:r>
      <w:r w:rsidR="00BE54FB">
        <w:rPr>
          <w:sz w:val="20"/>
          <w:szCs w:val="20"/>
          <w:lang w:val="en-IN"/>
        </w:rPr>
        <w:t xml:space="preserve">9431803962 </w:t>
      </w:r>
      <w:r>
        <w:rPr>
          <w:rFonts w:ascii="Times New Roman" w:hAnsi="Times New Roman" w:cs="Times New Roman"/>
          <w:b/>
        </w:rPr>
        <w:t>&amp;</w:t>
      </w:r>
      <w:r w:rsidR="00A03536">
        <w:rPr>
          <w:rFonts w:ascii="Times New Roman" w:hAnsi="Times New Roman" w:cs="Times New Roman"/>
        </w:rPr>
        <w:t>subject line - RFQ for Supply of Medicines</w:t>
      </w:r>
      <w:r>
        <w:rPr>
          <w:rFonts w:ascii="Times New Roman" w:hAnsi="Times New Roman" w:cs="Times New Roman"/>
        </w:rPr>
        <w:t xml:space="preserve">  </w:t>
      </w:r>
      <w:r w:rsidR="006E6C16" w:rsidRPr="00326AE1">
        <w:rPr>
          <w:b/>
          <w:bCs/>
          <w:sz w:val="20"/>
          <w:szCs w:val="20"/>
          <w:lang w:val="en-IN"/>
        </w:rPr>
        <w:t>Office Hours:</w:t>
      </w:r>
      <w:r w:rsidR="006E6C16" w:rsidRPr="00326AE1">
        <w:rPr>
          <w:sz w:val="20"/>
          <w:szCs w:val="20"/>
          <w:lang w:val="en-IN"/>
        </w:rPr>
        <w:t> Monday</w:t>
      </w:r>
      <w:r w:rsidR="006E6C16">
        <w:rPr>
          <w:sz w:val="20"/>
          <w:szCs w:val="20"/>
          <w:lang w:val="en-IN"/>
        </w:rPr>
        <w:t xml:space="preserve"> to Saturday, 9:00 AM - 5:00 PM</w:t>
      </w:r>
    </w:p>
    <w:p w14:paraId="032DCCE9" w14:textId="444AD57D" w:rsidR="00DC3D9B" w:rsidRPr="006E6C16" w:rsidRDefault="00DC3D9B" w:rsidP="006E6C16">
      <w:pPr>
        <w:rPr>
          <w:sz w:val="20"/>
          <w:szCs w:val="20"/>
          <w:lang w:val="en-IN"/>
        </w:rPr>
      </w:pPr>
    </w:p>
    <w:p w14:paraId="6F3C820D" w14:textId="737CE2F3" w:rsidR="00DC2E3E" w:rsidRPr="00326AE1" w:rsidRDefault="00DC2E3E" w:rsidP="00DC2E3E">
      <w:pPr>
        <w:numPr>
          <w:ilvl w:val="1"/>
          <w:numId w:val="7"/>
        </w:numPr>
        <w:tabs>
          <w:tab w:val="clear" w:pos="1440"/>
        </w:tabs>
        <w:ind w:left="360"/>
        <w:rPr>
          <w:sz w:val="20"/>
          <w:szCs w:val="20"/>
          <w:lang w:val="en-IN"/>
        </w:rPr>
      </w:pPr>
      <w:r w:rsidRPr="00326AE1">
        <w:rPr>
          <w:sz w:val="20"/>
          <w:szCs w:val="20"/>
          <w:lang w:val="en-IN"/>
        </w:rPr>
        <w:t>Envelope</w:t>
      </w:r>
      <w:r>
        <w:rPr>
          <w:sz w:val="20"/>
          <w:szCs w:val="20"/>
          <w:lang w:val="en-IN"/>
        </w:rPr>
        <w:t>/</w:t>
      </w:r>
      <w:r w:rsidR="00A03536">
        <w:rPr>
          <w:sz w:val="20"/>
          <w:szCs w:val="20"/>
          <w:lang w:val="en-IN"/>
        </w:rPr>
        <w:t xml:space="preserve">Email </w:t>
      </w:r>
      <w:r w:rsidR="00A03536" w:rsidRPr="00326AE1">
        <w:rPr>
          <w:sz w:val="20"/>
          <w:szCs w:val="20"/>
          <w:lang w:val="en-IN"/>
        </w:rPr>
        <w:t>should</w:t>
      </w:r>
      <w:r w:rsidRPr="00326AE1">
        <w:rPr>
          <w:sz w:val="20"/>
          <w:szCs w:val="20"/>
          <w:lang w:val="en-IN"/>
        </w:rPr>
        <w:t xml:space="preserve"> clearly mention RFQ n</w:t>
      </w:r>
      <w:r>
        <w:rPr>
          <w:sz w:val="20"/>
          <w:szCs w:val="20"/>
          <w:lang w:val="en-IN"/>
        </w:rPr>
        <w:t xml:space="preserve">ame </w:t>
      </w:r>
      <w:r w:rsidRPr="00326AE1">
        <w:rPr>
          <w:sz w:val="20"/>
          <w:szCs w:val="20"/>
          <w:lang w:val="en-IN"/>
        </w:rPr>
        <w:t>and bidder's name and address</w:t>
      </w:r>
    </w:p>
    <w:p w14:paraId="0F9847CF" w14:textId="715B3F91" w:rsidR="006E6C16" w:rsidRPr="00964743" w:rsidRDefault="00DC2E3E" w:rsidP="00DC2E3E">
      <w:pPr>
        <w:numPr>
          <w:ilvl w:val="1"/>
          <w:numId w:val="7"/>
        </w:numPr>
        <w:tabs>
          <w:tab w:val="clear" w:pos="1440"/>
        </w:tabs>
        <w:ind w:left="360"/>
        <w:rPr>
          <w:sz w:val="20"/>
          <w:szCs w:val="20"/>
          <w:lang w:val="en-IN"/>
        </w:rPr>
      </w:pPr>
      <w:r w:rsidRPr="00326AE1">
        <w:rPr>
          <w:sz w:val="20"/>
          <w:szCs w:val="20"/>
          <w:lang w:val="en-IN"/>
        </w:rPr>
        <w:t>Late submissions will not be accepted under any circumstances</w:t>
      </w:r>
    </w:p>
    <w:p w14:paraId="705EF385" w14:textId="77777777" w:rsidR="00DC3D9B" w:rsidRDefault="00DC3D9B" w:rsidP="00DC2E3E">
      <w:pPr>
        <w:rPr>
          <w:b/>
          <w:bCs/>
          <w:sz w:val="20"/>
          <w:szCs w:val="20"/>
          <w:lang w:val="en-IN"/>
        </w:rPr>
      </w:pPr>
    </w:p>
    <w:p w14:paraId="29D6F4D9" w14:textId="05ED017E" w:rsidR="00DC2E3E" w:rsidRPr="00326AE1" w:rsidRDefault="00DC2E3E" w:rsidP="00DC2E3E">
      <w:pPr>
        <w:rPr>
          <w:sz w:val="20"/>
          <w:szCs w:val="20"/>
          <w:lang w:val="en-IN"/>
        </w:rPr>
      </w:pPr>
      <w:r w:rsidRPr="00326AE1">
        <w:rPr>
          <w:b/>
          <w:bCs/>
          <w:sz w:val="20"/>
          <w:szCs w:val="20"/>
          <w:lang w:val="en-IN"/>
        </w:rPr>
        <w:t>The Clinic reserves the right to:</w:t>
      </w:r>
    </w:p>
    <w:p w14:paraId="367BEC1E" w14:textId="77777777" w:rsidR="00DC2E3E" w:rsidRPr="00326AE1" w:rsidRDefault="00DC2E3E" w:rsidP="00DC2E3E">
      <w:pPr>
        <w:numPr>
          <w:ilvl w:val="0"/>
          <w:numId w:val="4"/>
        </w:numPr>
        <w:rPr>
          <w:sz w:val="20"/>
          <w:szCs w:val="20"/>
          <w:lang w:val="en-IN"/>
        </w:rPr>
      </w:pPr>
      <w:r w:rsidRPr="00326AE1">
        <w:rPr>
          <w:sz w:val="20"/>
          <w:szCs w:val="20"/>
          <w:lang w:val="en-IN"/>
        </w:rPr>
        <w:t>Reject any or all quotations without assigning any reason</w:t>
      </w:r>
    </w:p>
    <w:p w14:paraId="4B1E1915" w14:textId="77777777" w:rsidR="00DC2E3E" w:rsidRPr="00326AE1" w:rsidRDefault="00DC2E3E" w:rsidP="00DC2E3E">
      <w:pPr>
        <w:numPr>
          <w:ilvl w:val="0"/>
          <w:numId w:val="4"/>
        </w:numPr>
        <w:rPr>
          <w:sz w:val="20"/>
          <w:szCs w:val="20"/>
          <w:lang w:val="en-IN"/>
        </w:rPr>
      </w:pPr>
      <w:r w:rsidRPr="00326AE1">
        <w:rPr>
          <w:sz w:val="20"/>
          <w:szCs w:val="20"/>
          <w:lang w:val="en-IN"/>
        </w:rPr>
        <w:t>Negotiate prices with the lowest bidder</w:t>
      </w:r>
    </w:p>
    <w:p w14:paraId="5CB520D4" w14:textId="77777777" w:rsidR="00DC2E3E" w:rsidRPr="006D2EAE" w:rsidRDefault="00DC2E3E" w:rsidP="00DC2E3E">
      <w:pPr>
        <w:rPr>
          <w:sz w:val="8"/>
          <w:szCs w:val="20"/>
          <w:lang w:val="en-IN"/>
        </w:rPr>
      </w:pPr>
    </w:p>
    <w:p w14:paraId="2BB95BEE" w14:textId="181E2A2C" w:rsidR="00DC2E3E" w:rsidRPr="00326AE1" w:rsidRDefault="00DC2E3E" w:rsidP="00DC2E3E">
      <w:pPr>
        <w:rPr>
          <w:b/>
          <w:bCs/>
          <w:sz w:val="20"/>
          <w:szCs w:val="20"/>
          <w:lang w:val="en-IN"/>
        </w:rPr>
      </w:pPr>
      <w:bookmarkStart w:id="0" w:name="_GoBack"/>
      <w:bookmarkEnd w:id="0"/>
      <w:r w:rsidRPr="00326AE1">
        <w:rPr>
          <w:b/>
          <w:bCs/>
          <w:sz w:val="20"/>
          <w:szCs w:val="20"/>
          <w:lang w:val="en-IN"/>
        </w:rPr>
        <w:t xml:space="preserve">SECTION </w:t>
      </w:r>
      <w:r>
        <w:rPr>
          <w:b/>
          <w:bCs/>
          <w:sz w:val="20"/>
          <w:szCs w:val="20"/>
          <w:lang w:val="en-IN"/>
        </w:rPr>
        <w:t>4</w:t>
      </w:r>
      <w:r w:rsidRPr="00326AE1">
        <w:rPr>
          <w:b/>
          <w:bCs/>
          <w:sz w:val="20"/>
          <w:szCs w:val="20"/>
          <w:lang w:val="en-IN"/>
        </w:rPr>
        <w:t>: TERMS AND CONDITIONS</w:t>
      </w:r>
    </w:p>
    <w:p w14:paraId="0108770E" w14:textId="77777777" w:rsidR="00DC2E3E" w:rsidRPr="00326AE1" w:rsidRDefault="00DC2E3E" w:rsidP="00DC2E3E">
      <w:pPr>
        <w:numPr>
          <w:ilvl w:val="0"/>
          <w:numId w:val="5"/>
        </w:numPr>
        <w:rPr>
          <w:sz w:val="20"/>
          <w:szCs w:val="20"/>
          <w:lang w:val="en-IN"/>
        </w:rPr>
      </w:pPr>
      <w:r w:rsidRPr="00326AE1">
        <w:rPr>
          <w:sz w:val="20"/>
          <w:szCs w:val="20"/>
          <w:lang w:val="en-IN"/>
        </w:rPr>
        <w:t>Initial contract period: </w:t>
      </w:r>
      <w:r w:rsidRPr="00326AE1">
        <w:rPr>
          <w:b/>
          <w:bCs/>
          <w:sz w:val="20"/>
          <w:szCs w:val="20"/>
          <w:lang w:val="en-IN"/>
        </w:rPr>
        <w:t>One (1) year</w:t>
      </w:r>
      <w:r w:rsidRPr="00326AE1">
        <w:rPr>
          <w:sz w:val="20"/>
          <w:szCs w:val="20"/>
          <w:lang w:val="en-IN"/>
        </w:rPr>
        <w:t> from the date of agreement</w:t>
      </w:r>
    </w:p>
    <w:p w14:paraId="3CCC1367" w14:textId="77777777" w:rsidR="00DC2E3E" w:rsidRPr="00326AE1" w:rsidRDefault="00DC2E3E" w:rsidP="00DC2E3E">
      <w:pPr>
        <w:numPr>
          <w:ilvl w:val="0"/>
          <w:numId w:val="5"/>
        </w:numPr>
        <w:rPr>
          <w:sz w:val="20"/>
          <w:szCs w:val="20"/>
          <w:lang w:val="en-IN"/>
        </w:rPr>
      </w:pPr>
      <w:r w:rsidRPr="00326AE1">
        <w:rPr>
          <w:sz w:val="20"/>
          <w:szCs w:val="20"/>
          <w:lang w:val="en-IN"/>
        </w:rPr>
        <w:t>Renewable annually based on satisfactory performance and mutual consent</w:t>
      </w:r>
    </w:p>
    <w:p w14:paraId="7C111C8C" w14:textId="77777777" w:rsidR="00DC2E3E" w:rsidRPr="00326AE1" w:rsidRDefault="00DC2E3E" w:rsidP="00DC2E3E">
      <w:pPr>
        <w:numPr>
          <w:ilvl w:val="0"/>
          <w:numId w:val="5"/>
        </w:numPr>
        <w:rPr>
          <w:sz w:val="20"/>
          <w:szCs w:val="20"/>
          <w:lang w:val="en-IN"/>
        </w:rPr>
      </w:pPr>
      <w:r w:rsidRPr="00326AE1">
        <w:rPr>
          <w:sz w:val="20"/>
          <w:szCs w:val="20"/>
          <w:lang w:val="en-IN"/>
        </w:rPr>
        <w:t>Either party may terminate with 30 days' written notice</w:t>
      </w:r>
    </w:p>
    <w:p w14:paraId="37813320" w14:textId="77777777" w:rsidR="00DC2E3E" w:rsidRPr="00326AE1" w:rsidRDefault="00DC2E3E" w:rsidP="00DC2E3E">
      <w:pPr>
        <w:numPr>
          <w:ilvl w:val="0"/>
          <w:numId w:val="6"/>
        </w:numPr>
        <w:rPr>
          <w:sz w:val="20"/>
          <w:szCs w:val="20"/>
          <w:lang w:val="en-IN"/>
        </w:rPr>
      </w:pPr>
      <w:r w:rsidRPr="00326AE1">
        <w:rPr>
          <w:sz w:val="20"/>
          <w:szCs w:val="20"/>
          <w:lang w:val="en-IN"/>
        </w:rPr>
        <w:t>This RFQ and subsequent contract cannot be amended verbally</w:t>
      </w:r>
    </w:p>
    <w:p w14:paraId="72932DA9" w14:textId="77777777" w:rsidR="00DC2E3E" w:rsidRPr="00326AE1" w:rsidRDefault="00DC2E3E" w:rsidP="00DC2E3E">
      <w:pPr>
        <w:numPr>
          <w:ilvl w:val="0"/>
          <w:numId w:val="6"/>
        </w:numPr>
        <w:rPr>
          <w:sz w:val="20"/>
          <w:szCs w:val="20"/>
          <w:lang w:val="en-IN"/>
        </w:rPr>
      </w:pPr>
      <w:r w:rsidRPr="00326AE1">
        <w:rPr>
          <w:sz w:val="20"/>
          <w:szCs w:val="20"/>
          <w:lang w:val="en-IN"/>
        </w:rPr>
        <w:t>Any amendments must be in writing and signed by both parties</w:t>
      </w:r>
    </w:p>
    <w:p w14:paraId="5A9E3839" w14:textId="77777777" w:rsidR="00964743" w:rsidRPr="005455B7" w:rsidRDefault="00964743" w:rsidP="00964743">
      <w:pPr>
        <w:jc w:val="both"/>
        <w:rPr>
          <w:rFonts w:ascii="Times New Roman" w:hAnsi="Times New Roman" w:cs="Times New Roman"/>
          <w:b/>
        </w:rPr>
      </w:pPr>
      <w:r w:rsidRPr="005455B7">
        <w:rPr>
          <w:rFonts w:ascii="Times New Roman" w:hAnsi="Times New Roman" w:cs="Times New Roman"/>
          <w:b/>
        </w:rPr>
        <w:t xml:space="preserve">Required Documents: </w:t>
      </w:r>
    </w:p>
    <w:p w14:paraId="02DFCFBB" w14:textId="77777777" w:rsidR="00964743" w:rsidRPr="00964743" w:rsidRDefault="00964743" w:rsidP="00964743">
      <w:pPr>
        <w:pStyle w:val="ListParagraph"/>
        <w:numPr>
          <w:ilvl w:val="0"/>
          <w:numId w:val="15"/>
        </w:numPr>
        <w:jc w:val="both"/>
        <w:rPr>
          <w:rFonts w:cs="Times New Roman"/>
          <w:sz w:val="20"/>
        </w:rPr>
      </w:pPr>
      <w:r w:rsidRPr="00964743">
        <w:rPr>
          <w:rFonts w:cs="Times New Roman"/>
          <w:sz w:val="20"/>
        </w:rPr>
        <w:t>Copy of GST Registration.</w:t>
      </w:r>
    </w:p>
    <w:p w14:paraId="5F30F76C" w14:textId="77777777" w:rsidR="00964743" w:rsidRPr="00964743" w:rsidRDefault="00964743" w:rsidP="00964743">
      <w:pPr>
        <w:pStyle w:val="ListParagraph"/>
        <w:numPr>
          <w:ilvl w:val="0"/>
          <w:numId w:val="15"/>
        </w:numPr>
        <w:jc w:val="both"/>
        <w:rPr>
          <w:rFonts w:cs="Times New Roman"/>
          <w:sz w:val="20"/>
        </w:rPr>
      </w:pPr>
      <w:r w:rsidRPr="00964743">
        <w:rPr>
          <w:rFonts w:cs="Times New Roman"/>
          <w:sz w:val="20"/>
        </w:rPr>
        <w:t>Copy of Pan card.</w:t>
      </w:r>
    </w:p>
    <w:p w14:paraId="7490D6CE" w14:textId="61189B71" w:rsidR="00964743" w:rsidRPr="00964743" w:rsidRDefault="00964743" w:rsidP="00964743">
      <w:pPr>
        <w:pStyle w:val="ListParagraph"/>
        <w:numPr>
          <w:ilvl w:val="0"/>
          <w:numId w:val="15"/>
        </w:numPr>
        <w:jc w:val="both"/>
        <w:rPr>
          <w:rFonts w:cs="Times New Roman"/>
          <w:sz w:val="20"/>
        </w:rPr>
      </w:pPr>
      <w:r w:rsidRPr="00964743">
        <w:rPr>
          <w:rFonts w:cs="Times New Roman"/>
          <w:sz w:val="20"/>
        </w:rPr>
        <w:t>Copy of Valid Drug Licence</w:t>
      </w:r>
      <w:r w:rsidRPr="00964743">
        <w:rPr>
          <w:rFonts w:cs="Times New Roman"/>
          <w:sz w:val="20"/>
        </w:rPr>
        <w:t xml:space="preserve">. </w:t>
      </w:r>
      <w:r w:rsidRPr="00964743">
        <w:rPr>
          <w:rFonts w:cs="Times New Roman"/>
          <w:sz w:val="20"/>
        </w:rPr>
        <w:t xml:space="preserve"> </w:t>
      </w:r>
    </w:p>
    <w:p w14:paraId="19A367D5" w14:textId="5765D36D" w:rsidR="00964743" w:rsidRPr="00240176" w:rsidRDefault="00964743" w:rsidP="00240176">
      <w:pPr>
        <w:pStyle w:val="ListParagraph"/>
        <w:numPr>
          <w:ilvl w:val="0"/>
          <w:numId w:val="15"/>
        </w:numPr>
        <w:jc w:val="both"/>
        <w:rPr>
          <w:rFonts w:cs="Times New Roman"/>
          <w:sz w:val="20"/>
        </w:rPr>
      </w:pPr>
      <w:r w:rsidRPr="00964743">
        <w:rPr>
          <w:rFonts w:cs="Times New Roman"/>
          <w:sz w:val="20"/>
        </w:rPr>
        <w:t>Copy of Bank Account Details</w:t>
      </w:r>
    </w:p>
    <w:p w14:paraId="2CD3170B" w14:textId="77777777" w:rsidR="00964743" w:rsidRPr="00964743" w:rsidRDefault="00964743" w:rsidP="00964743">
      <w:pPr>
        <w:jc w:val="both"/>
        <w:rPr>
          <w:rFonts w:cs="Times New Roman"/>
          <w:sz w:val="20"/>
        </w:rPr>
      </w:pPr>
    </w:p>
    <w:p w14:paraId="134BA0D6" w14:textId="77777777" w:rsidR="00DC2E3E" w:rsidRPr="00326AE1" w:rsidRDefault="00DC2E3E" w:rsidP="00DC2E3E">
      <w:pPr>
        <w:rPr>
          <w:sz w:val="20"/>
          <w:szCs w:val="20"/>
          <w:lang w:val="en-IN"/>
        </w:rPr>
      </w:pPr>
    </w:p>
    <w:p w14:paraId="7AB57355" w14:textId="77777777" w:rsidR="00964743" w:rsidRDefault="00964743" w:rsidP="00DC2E3E">
      <w:pPr>
        <w:rPr>
          <w:b/>
          <w:bCs/>
          <w:u w:val="single"/>
        </w:rPr>
      </w:pPr>
    </w:p>
    <w:p w14:paraId="5DB3EF62" w14:textId="77777777" w:rsidR="00964743" w:rsidRDefault="00964743" w:rsidP="00DC2E3E">
      <w:pPr>
        <w:rPr>
          <w:b/>
          <w:bCs/>
          <w:u w:val="single"/>
        </w:rPr>
      </w:pPr>
    </w:p>
    <w:p w14:paraId="44F1CF70" w14:textId="77777777" w:rsidR="00964743" w:rsidRDefault="00964743" w:rsidP="00DC2E3E">
      <w:pPr>
        <w:rPr>
          <w:b/>
          <w:bCs/>
          <w:u w:val="single"/>
        </w:rPr>
      </w:pPr>
    </w:p>
    <w:p w14:paraId="7506BD8C" w14:textId="77777777" w:rsidR="00964743" w:rsidRDefault="00964743" w:rsidP="00DC2E3E">
      <w:pPr>
        <w:rPr>
          <w:b/>
          <w:bCs/>
          <w:u w:val="single"/>
        </w:rPr>
      </w:pPr>
    </w:p>
    <w:p w14:paraId="5DF608BB" w14:textId="77777777" w:rsidR="00964743" w:rsidRDefault="00964743" w:rsidP="00DC2E3E">
      <w:pPr>
        <w:rPr>
          <w:b/>
          <w:bCs/>
          <w:u w:val="single"/>
        </w:rPr>
      </w:pPr>
    </w:p>
    <w:p w14:paraId="6F314612" w14:textId="77777777" w:rsidR="00964743" w:rsidRDefault="00964743" w:rsidP="00DC2E3E">
      <w:pPr>
        <w:rPr>
          <w:b/>
          <w:bCs/>
          <w:u w:val="single"/>
        </w:rPr>
      </w:pPr>
    </w:p>
    <w:p w14:paraId="28AA789C" w14:textId="77777777" w:rsidR="00964743" w:rsidRDefault="00964743" w:rsidP="00DC2E3E">
      <w:pPr>
        <w:rPr>
          <w:b/>
          <w:bCs/>
          <w:u w:val="single"/>
        </w:rPr>
      </w:pPr>
    </w:p>
    <w:p w14:paraId="234B1755" w14:textId="77777777" w:rsidR="00964743" w:rsidRDefault="00964743" w:rsidP="00DC2E3E">
      <w:pPr>
        <w:rPr>
          <w:b/>
          <w:bCs/>
          <w:u w:val="single"/>
        </w:rPr>
      </w:pPr>
    </w:p>
    <w:p w14:paraId="0A2D051F" w14:textId="77777777" w:rsidR="00964743" w:rsidRDefault="00964743" w:rsidP="00DC2E3E">
      <w:pPr>
        <w:rPr>
          <w:b/>
          <w:bCs/>
          <w:u w:val="single"/>
        </w:rPr>
      </w:pPr>
    </w:p>
    <w:p w14:paraId="77B2B349" w14:textId="77777777" w:rsidR="00964743" w:rsidRDefault="00964743" w:rsidP="00DC2E3E">
      <w:pPr>
        <w:rPr>
          <w:b/>
          <w:bCs/>
          <w:u w:val="single"/>
        </w:rPr>
      </w:pPr>
    </w:p>
    <w:p w14:paraId="7871749F" w14:textId="77777777" w:rsidR="00964743" w:rsidRDefault="00964743" w:rsidP="00DC2E3E">
      <w:pPr>
        <w:rPr>
          <w:b/>
          <w:bCs/>
          <w:u w:val="single"/>
        </w:rPr>
      </w:pPr>
    </w:p>
    <w:p w14:paraId="4D51FF46" w14:textId="77777777" w:rsidR="00964743" w:rsidRDefault="00964743" w:rsidP="00DC2E3E">
      <w:pPr>
        <w:rPr>
          <w:b/>
          <w:bCs/>
          <w:u w:val="single"/>
        </w:rPr>
      </w:pPr>
    </w:p>
    <w:p w14:paraId="6B17041B" w14:textId="77777777" w:rsidR="00964743" w:rsidRDefault="00964743" w:rsidP="00DC2E3E">
      <w:pPr>
        <w:rPr>
          <w:b/>
          <w:bCs/>
          <w:u w:val="single"/>
        </w:rPr>
      </w:pPr>
    </w:p>
    <w:p w14:paraId="0263DA70" w14:textId="77777777" w:rsidR="00964743" w:rsidRDefault="00964743" w:rsidP="00DC2E3E">
      <w:pPr>
        <w:rPr>
          <w:b/>
          <w:bCs/>
          <w:u w:val="single"/>
        </w:rPr>
      </w:pPr>
    </w:p>
    <w:p w14:paraId="1110EF63" w14:textId="77777777" w:rsidR="00964743" w:rsidRDefault="00964743" w:rsidP="00DC2E3E">
      <w:pPr>
        <w:rPr>
          <w:b/>
          <w:bCs/>
          <w:u w:val="single"/>
        </w:rPr>
      </w:pPr>
    </w:p>
    <w:p w14:paraId="4377FE1C" w14:textId="77777777" w:rsidR="00964743" w:rsidRDefault="00964743" w:rsidP="00DC2E3E">
      <w:pPr>
        <w:rPr>
          <w:b/>
          <w:bCs/>
          <w:u w:val="single"/>
        </w:rPr>
      </w:pPr>
    </w:p>
    <w:p w14:paraId="08E5B8B9" w14:textId="77777777" w:rsidR="00964743" w:rsidRDefault="00964743" w:rsidP="00DC2E3E">
      <w:pPr>
        <w:rPr>
          <w:b/>
          <w:bCs/>
          <w:u w:val="single"/>
        </w:rPr>
      </w:pPr>
    </w:p>
    <w:p w14:paraId="5794EDEA" w14:textId="77777777" w:rsidR="00964743" w:rsidRDefault="00964743" w:rsidP="00DC2E3E">
      <w:pPr>
        <w:rPr>
          <w:b/>
          <w:bCs/>
          <w:u w:val="single"/>
        </w:rPr>
      </w:pPr>
    </w:p>
    <w:p w14:paraId="25A24631" w14:textId="77777777" w:rsidR="00964743" w:rsidRDefault="00964743" w:rsidP="00DC2E3E">
      <w:pPr>
        <w:rPr>
          <w:b/>
          <w:bCs/>
          <w:u w:val="single"/>
        </w:rPr>
      </w:pPr>
    </w:p>
    <w:p w14:paraId="4FC6A244" w14:textId="77777777" w:rsidR="00964743" w:rsidRDefault="00964743" w:rsidP="00964743">
      <w:pPr>
        <w:pStyle w:val="NormalWeb"/>
        <w:rPr>
          <w:rFonts w:asciiTheme="minorHAnsi" w:eastAsiaTheme="minorHAnsi" w:hAnsiTheme="minorHAnsi" w:cstheme="minorBidi"/>
          <w:b/>
          <w:bCs/>
          <w:kern w:val="2"/>
          <w:u w:val="single"/>
          <w:lang w:val="en-GB" w:eastAsia="en-US"/>
          <w14:ligatures w14:val="standardContextual"/>
        </w:rPr>
      </w:pPr>
    </w:p>
    <w:p w14:paraId="738E429C" w14:textId="67129AB9" w:rsidR="00190B66" w:rsidRPr="00964743" w:rsidRDefault="00190B66" w:rsidP="00964743">
      <w:pPr>
        <w:pStyle w:val="NormalWeb"/>
        <w:rPr>
          <w:b/>
        </w:rPr>
      </w:pPr>
      <w:r w:rsidRPr="00190B66">
        <w:rPr>
          <w:b/>
          <w:bCs/>
          <w:u w:val="single"/>
        </w:rPr>
        <w:t>Annexure I</w:t>
      </w:r>
    </w:p>
    <w:tbl>
      <w:tblPr>
        <w:tblpPr w:leftFromText="180" w:rightFromText="180" w:vertAnchor="text" w:tblpX="-856" w:tblpY="1"/>
        <w:tblOverlap w:val="never"/>
        <w:tblW w:w="11254" w:type="dxa"/>
        <w:tblLayout w:type="fixed"/>
        <w:tblLook w:val="04A0" w:firstRow="1" w:lastRow="0" w:firstColumn="1" w:lastColumn="0" w:noHBand="0" w:noVBand="1"/>
      </w:tblPr>
      <w:tblGrid>
        <w:gridCol w:w="646"/>
        <w:gridCol w:w="1882"/>
        <w:gridCol w:w="2620"/>
        <w:gridCol w:w="1288"/>
        <w:gridCol w:w="1345"/>
        <w:gridCol w:w="1117"/>
        <w:gridCol w:w="790"/>
        <w:gridCol w:w="1249"/>
        <w:gridCol w:w="81"/>
        <w:gridCol w:w="236"/>
      </w:tblGrid>
      <w:tr w:rsidR="00190B66" w:rsidRPr="00190B66" w14:paraId="7637544A" w14:textId="77777777" w:rsidTr="0052012D">
        <w:trPr>
          <w:trHeight w:val="420"/>
        </w:trPr>
        <w:tc>
          <w:tcPr>
            <w:tcW w:w="1101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A72B4C7" w14:textId="49E243D3" w:rsidR="00190B66" w:rsidRPr="00190B66" w:rsidRDefault="00190B66" w:rsidP="00614D70">
            <w:pP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val="en-IN" w:eastAsia="en-GB" w:bidi="hi-IN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8DDBD4" w14:textId="77777777" w:rsidR="00190B66" w:rsidRPr="00190B66" w:rsidRDefault="00190B66" w:rsidP="00614D7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IN" w:eastAsia="en-GB" w:bidi="hi-IN"/>
                <w14:ligatures w14:val="none"/>
              </w:rPr>
            </w:pPr>
          </w:p>
        </w:tc>
      </w:tr>
      <w:tr w:rsidR="00190B66" w:rsidRPr="00614D70" w14:paraId="771804C9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999E3" w14:textId="77777777" w:rsidR="00190B66" w:rsidRPr="00614D70" w:rsidRDefault="00190B66" w:rsidP="00614D70">
            <w:pPr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20"/>
                <w:lang w:val="en-IN" w:eastAsia="en-GB" w:bidi="hi-IN"/>
                <w14:ligatures w14:val="none"/>
              </w:rPr>
            </w:pPr>
            <w:r w:rsidRPr="00614D70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20"/>
                <w:lang w:val="en-IN" w:eastAsia="en-GB" w:bidi="hi-IN"/>
                <w14:ligatures w14:val="none"/>
              </w:rPr>
              <w:t>Sl. No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816ECF" w14:textId="77777777" w:rsidR="00190B66" w:rsidRPr="00614D70" w:rsidRDefault="00190B66" w:rsidP="00614D70">
            <w:pP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20"/>
                <w:lang w:val="en-IN" w:eastAsia="en-GB" w:bidi="hi-IN"/>
                <w14:ligatures w14:val="none"/>
              </w:rPr>
            </w:pPr>
            <w:r w:rsidRPr="00614D70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20"/>
                <w:lang w:val="en-IN" w:eastAsia="en-GB" w:bidi="hi-IN"/>
                <w14:ligatures w14:val="none"/>
              </w:rPr>
              <w:t>Company Name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C84D0C4" w14:textId="77777777" w:rsidR="00190B66" w:rsidRPr="00614D70" w:rsidRDefault="00190B66" w:rsidP="00614D70">
            <w:pP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20"/>
                <w:lang w:val="en-IN" w:eastAsia="en-GB" w:bidi="hi-IN"/>
                <w14:ligatures w14:val="none"/>
              </w:rPr>
            </w:pPr>
            <w:r w:rsidRPr="00614D70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20"/>
                <w:lang w:val="en-IN" w:eastAsia="en-GB" w:bidi="hi-IN"/>
                <w14:ligatures w14:val="none"/>
              </w:rPr>
              <w:t>Composition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E49D9AD" w14:textId="77777777" w:rsidR="00190B66" w:rsidRPr="00614D70" w:rsidRDefault="00190B66" w:rsidP="00614D70">
            <w:pPr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20"/>
                <w:lang w:val="en-IN" w:eastAsia="en-GB" w:bidi="hi-IN"/>
                <w14:ligatures w14:val="none"/>
              </w:rPr>
            </w:pPr>
            <w:r w:rsidRPr="00614D70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20"/>
                <w:lang w:val="en-IN" w:eastAsia="en-GB" w:bidi="hi-IN"/>
                <w14:ligatures w14:val="none"/>
              </w:rPr>
              <w:t xml:space="preserve">Total Quantity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0A009" w14:textId="77777777" w:rsidR="00190B66" w:rsidRPr="00614D70" w:rsidRDefault="00190B66" w:rsidP="00614D70">
            <w:pP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20"/>
                <w:lang w:val="en-IN" w:eastAsia="en-GB" w:bidi="hi-IN"/>
                <w14:ligatures w14:val="none"/>
              </w:rPr>
            </w:pPr>
            <w:r w:rsidRPr="00614D70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20"/>
                <w:lang w:val="en-IN" w:eastAsia="en-GB" w:bidi="hi-IN"/>
                <w14:ligatures w14:val="none"/>
              </w:rPr>
              <w:t xml:space="preserve">MRP Per Tablet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78391D" w14:textId="77777777" w:rsidR="00190B66" w:rsidRPr="00614D70" w:rsidRDefault="00190B66" w:rsidP="00614D70">
            <w:pP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20"/>
                <w:lang w:val="en-IN" w:eastAsia="en-GB" w:bidi="hi-IN"/>
                <w14:ligatures w14:val="none"/>
              </w:rPr>
            </w:pPr>
            <w:r w:rsidRPr="00614D70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20"/>
                <w:lang w:val="en-IN" w:eastAsia="en-GB" w:bidi="hi-IN"/>
                <w14:ligatures w14:val="none"/>
              </w:rPr>
              <w:t xml:space="preserve">Rate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3B7B9" w14:textId="77777777" w:rsidR="00190B66" w:rsidRPr="00614D70" w:rsidRDefault="00190B66" w:rsidP="00614D70">
            <w:pPr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20"/>
                <w:lang w:val="en-IN" w:eastAsia="en-GB" w:bidi="hi-IN"/>
                <w14:ligatures w14:val="none"/>
              </w:rPr>
            </w:pPr>
            <w:r w:rsidRPr="00614D70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20"/>
                <w:lang w:val="en-IN" w:eastAsia="en-GB" w:bidi="hi-IN"/>
                <w14:ligatures w14:val="none"/>
              </w:rPr>
              <w:t xml:space="preserve"> Tax%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BF1CD" w14:textId="77777777" w:rsidR="00190B66" w:rsidRPr="00614D70" w:rsidRDefault="00190B66" w:rsidP="00614D70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20"/>
                <w:lang w:val="en-IN" w:eastAsia="en-GB" w:bidi="hi-IN"/>
                <w14:ligatures w14:val="none"/>
              </w:rPr>
            </w:pPr>
            <w:r w:rsidRPr="00614D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20"/>
                <w:lang w:val="en-IN" w:eastAsia="en-GB" w:bidi="hi-IN"/>
                <w14:ligatures w14:val="none"/>
              </w:rPr>
              <w:t xml:space="preserve">Amount </w:t>
            </w:r>
          </w:p>
        </w:tc>
      </w:tr>
      <w:tr w:rsidR="00190B66" w:rsidRPr="006732FC" w14:paraId="29AD0D9F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C7F83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4C565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ZUVENTUS / ABOOTT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1857076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ACECLOFENAC 100MG+PARACETAMOL325MG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81E41" w14:textId="72FF698E" w:rsidR="00190B66" w:rsidRPr="006732FC" w:rsidRDefault="00747C88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 xml:space="preserve"> 10000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D9714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9BC0C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FF3C6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7BD7C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1C7EA997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062DA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2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D3A16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MEDLEY / ELDER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17A1F41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ACECLOFENAC 100MG+PARACETAMOL325MG&amp;SETATIOPEPTIDASE10MG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DE277" w14:textId="53F0A4DB" w:rsidR="00190B66" w:rsidRPr="006732FC" w:rsidRDefault="00BB7317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 xml:space="preserve"> 10000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5F7FA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6F854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1856F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8C1C6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76F17620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CC578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3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06E9A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SHRINIVAS GUJRATPVT.LED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44FD3E6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ADRENOCHROM MONOSEMI CARBAMAZONE INJ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1031B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10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119DF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A4B8B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0CA91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809EC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0A004077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DB033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4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D50B2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INTAS PHARMACEUTICAL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7BD9108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ALBENDAZOLE + IVERMECTINE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1CDFA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10600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7C323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61552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CAB27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ED222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53C457B3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5CE1A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5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B0901D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ALKEM LABORATORIES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B958C1D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ALBENDAZOLE 400 MG TAB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D1DBD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5900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A9009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D481D7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5BD0A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221B8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5A7B2506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54F49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F7483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INTAS PHARMACEUTICAL / BIOCHEM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345D35B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ALBENDAZOLE SUSPENSION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A1702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3800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E19679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66543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7BC37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C7400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4D6BAB4C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84F24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7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10EA81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ARISTO PHARMACEUTICAL / BIOCHEM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A0102D9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AMBROXOL &amp; SALBUTAMOL SYP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70A36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10200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F891D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2C1307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29FD3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A48E8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43DBF182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97533C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8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0E95B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PRIME MANKIND / BIOCHEM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EE5299E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AMLODEPINE 5 MG + ATENOL 50 MG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A58E8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104000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19332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8D9FA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F2C8F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D0A2C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0F0F5056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CCD28E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9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6729E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PRIME MANKIND / BIOCHEM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D57F9DA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AMLODEPINE 5 MG TAB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913F5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126000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F9045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E80FB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6F5D3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174EC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7CC48423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9BB79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10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9EEB2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ALKEM LABORATORIES / BIOCHEM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076DF0F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AMOXYCILLIN125MG &amp; CLOXACILLIN 125 MG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8055C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26800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27C21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0D26F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5BB00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3BE33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0CB10E13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0E3C36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11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8A315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ALKEM LABORATORIES / BIOCHEM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50530B3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ALUMINIUM HDROIDE, MAGNESIUM ALUMINIUM SILICATE HYDRATE, MAGNESIUM HUDROXIDE &amp; SIMETHICONE TAB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A1539" w14:textId="2BC86F95" w:rsidR="00190B66" w:rsidRPr="006732FC" w:rsidRDefault="00D8540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 xml:space="preserve"> 35000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D0F83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8EC55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F4741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D624D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73CA669A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5AA2B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12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E2775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BIOCHEM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A0CACAA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 xml:space="preserve">CETRIZINE 5 MG + PCM 325 MG + PHENYLEPHRINE 5 MG 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8C494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8600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A6544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BB327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4A3A7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71842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2DB3E609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F1EDA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13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DF633E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USV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EEF1765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ASPIRIN 75 MG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13751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11000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3C5AF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3D1AC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F7A23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DD9BF0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7FE34784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CA250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14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BCD00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MEDLEY, ALKEM / ABOTT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8344F18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AZITHROMYCIN 500 MG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B1A3E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80400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AA427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3827AA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660C7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B78BB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0081B5A7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B8BE3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15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263C0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MEDLEY / BIOCHEM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F697FE3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B-COMPLEX TAB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BF7B7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598000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AFB06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D0353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56171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8012C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5D469320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271C8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16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3BC48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CONCEPT BIOSCIENCE / ORNATE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A0AE518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B-COMPLEX SYP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39E2A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16800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77FEE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3C306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D96CB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ECCE1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5A445253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72616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17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D16AD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CIPLA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4EBA7EA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BECLOMETHASONE &amp; LEVOSALBUTAMOL ROTACAPS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59745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952000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9150C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94541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28490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459C2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685BA125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714BF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18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387A7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ZUVENTUS / BIOCHEM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AF7E835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CALCIUM 500 MG TAB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43197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274000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F3CC1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0A9C39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7DD99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CF478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695C6FC6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1FB75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19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88A5F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INTAS PHARMACEUTICAL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3C15AAB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 xml:space="preserve">CARBAMAZEPINE 200 MG 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C02B23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32400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3AF76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F2239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0D52D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EEB79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0891D94B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8F193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20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8446F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ABBOTT, ZUVENTUS / ABOTT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D861A5D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CEFIXIME 100 MG TAB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E1290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26000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0B01AA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BD16A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DB6B0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635FD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44C7CC94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9D66E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21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41F0A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MEDLEY / ABOTT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6179DC0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 xml:space="preserve"> Cefpodoxime 200mg      *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B7D6E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100400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7C504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E2569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E09D5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BFE4E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46C25BD4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0263A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22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C75E74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ABBOTT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B7F6ABF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CEFIXIME DRY SYP 50 MG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2EFCB9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3700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22F28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7E53A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1B7C9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4926F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53F67E93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9B400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23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B31A1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INTAS PHARMACEUTICAL , ALKEM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5FBA7DB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CETRIZINE 10 MG TAB BIOCHEM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636981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97200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357C0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A2B15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37F4C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76912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6FAFFEB5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2BF98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24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CFD2B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BLUE CROSS / BIOCHEM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7691105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 xml:space="preserve"> MOXIFLOXACIN EYE DROP      *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EC1B6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1400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A353D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941FF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5AF80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A8F80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79F75478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B6475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lastRenderedPageBreak/>
              <w:t>25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9BC57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ALKEM / BIOCHEM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21B154B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CLOBETASOL &amp; SALICYLIC ACID OIT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CC738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6400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39B8B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B2E210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74CFD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16332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780B27DF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08199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26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883C1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ALKEM / BIOCHEM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8534D4C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CLOBETASOL, NEOMYCIN &amp; MICONAZOLE OIT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90957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13600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8394F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3B31FC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989C9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79EFD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1C21940A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59FA7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27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CABD6E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BIOCHEM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DD21726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CLOTRIMAZOLE VEGINAL TAB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CF061C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8400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A635F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30F73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483BF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F0F7A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29B68691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8F981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28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8BAB4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ALKEM, MEDLEY / BIOCHEM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AAF7A5C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DEFLAZACORT 6 MG TAB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5F5A3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52400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D3C5E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1A6EF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DEEEC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3B43E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6759F6AD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52C8F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29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B5985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ZYDUS / ALBER DEMIS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2C6088D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DEXAMETHASONE SODIUM INJ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2DCC4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224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C395A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0E59E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05D9E2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473C5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539B074E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927D6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30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A002D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ZUVENTUS / BIOCHEM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BC5AA79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DEXTROMETHORPHAN &amp; CHLORPHENIRAMIN SYP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9A706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8800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93419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06F48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A12F2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59612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6D198174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42236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31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15A84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ALKEM / BIOCHEM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B0A5F2F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DICLOFENAC GEL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250D6" w14:textId="72B7516F" w:rsidR="00190B66" w:rsidRPr="006732FC" w:rsidRDefault="00FE4838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 xml:space="preserve"> 50000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13F583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E7F47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594B8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72D16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48E35C3E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81E87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32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7DD5D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ALKEM / BIOCHEM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BC3F4BA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DICLOFENAC SODIUM INJ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06967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13800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284220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D97D3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63718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C6B76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2E4B7E3A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69036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33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751B6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MEDLEY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936BB1C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 xml:space="preserve">DICYCLOMIN HYDROCHILORIDE 20 MG +PARACETAMOL 325 MG TAB 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51515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23000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6C6C3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33CB2F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6813A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8358F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0370159E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63EF3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34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9A357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 xml:space="preserve">GSK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79C2580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DIETHYL CARBAMAZINE CITRATE 100 MG TAB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7560D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30000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CED31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43AAF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C02CD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420ED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2EAF3C28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A08FD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35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37D3C2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proofErr w:type="spellStart"/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INTAS,Biochem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4C3B171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DISODIUM HYDROGEN CITRATE SYP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AE82F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1800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A2C64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5BF97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3AD5E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EBAC0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30EAB250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A38D4C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36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04A05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 xml:space="preserve">Walter </w:t>
            </w:r>
            <w:proofErr w:type="spellStart"/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Meama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2D45823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DROTAVERIN 40 MG TAB MEAMA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62B02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12500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C9B9B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A65C4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F15F4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9EDF6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7FD8C4DD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76687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37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B51D1D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 xml:space="preserve">Walter </w:t>
            </w:r>
            <w:proofErr w:type="spellStart"/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Biochem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12AB3BC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DROTAVERIN HYDROCHILORIDE INJ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DF0BD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40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495A67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1DEFCB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5186F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7446D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05920066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54620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38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00C6B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VYALI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AC95A0F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ETOFYLLINE &amp; THEOPHYLLIN INJ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90CE95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360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5221DE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E9FF2B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ECCF7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A105A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70FCCF74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60945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39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E6918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STERIS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0528D11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ETOFYLLINE &amp; THEOPHYLLIN TAB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AACBA" w14:textId="32A99FFF" w:rsidR="00190B66" w:rsidRPr="006732FC" w:rsidRDefault="00FE4838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7500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C13675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30D01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6CBC8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4B190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404F007A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F95CB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40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261F1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INTAS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044222F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FLUCONAZOLE 150 MG TAB ELDEN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E0316E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53600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4FFF5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C4048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EAE1AD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06351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20932B60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2314C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41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9F671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MEAMA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43031FA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FRUSIMIDE 20 MG + SPIRONOLACTONE 50 MG TAB MEAMA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A375D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19000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AA1B5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A7C11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64D73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6143D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0DEA572E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3B2BA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42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C73E5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VYALI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696E85E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FRUSIMIDE INJ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D1F42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20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52143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9CB9A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498A0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02F7A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646F01AF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F3CDA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43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E596D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 xml:space="preserve">Abbot / </w:t>
            </w:r>
            <w:proofErr w:type="spellStart"/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Biochem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B698989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 xml:space="preserve"> PERMETHRIN LOTION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CE0592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2400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85961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99F93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7BB33B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79655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6FB3BB46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A0895E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44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2991D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STERIS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278CFB2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GLIMIPRIDE  1/2  MG.      *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49130" w14:textId="308364B0" w:rsidR="00190B66" w:rsidRPr="006732FC" w:rsidRDefault="00FE4838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31100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02E11D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2FDEA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3AE75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89E09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43DD82EE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45DF2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45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4EDF2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Cipla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4993F5F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 xml:space="preserve">ROTAHALER MACHINE </w:t>
            </w:r>
            <w:r w:rsidRPr="006732FC">
              <w:rPr>
                <w:rFonts w:eastAsia="Times New Roman" w:cs="Calibri"/>
                <w:color w:val="FF0000"/>
                <w:kern w:val="0"/>
                <w:sz w:val="16"/>
                <w:szCs w:val="20"/>
                <w:lang w:val="en-IN" w:eastAsia="en-GB" w:bidi="hi-IN"/>
                <w14:ligatures w14:val="none"/>
              </w:rPr>
              <w:t xml:space="preserve"> 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0ECEA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684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D98D6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4D1CB0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268B2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76FED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47057270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4C845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46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3BBEA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Medley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A3CA001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IRON,FOLIC ACID,ZINC TAB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30F58" w14:textId="7CC73504" w:rsidR="00190B66" w:rsidRPr="006732FC" w:rsidRDefault="00FE4838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16400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0852B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1647D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8ED26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E8732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2431CE1A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41465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47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F3B23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 xml:space="preserve">Medley / Albert Deml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BDC7C64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KETOCONAZOLE OIT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CD788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6200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52FA8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22329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BC1A5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0CA68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7CEEDD2B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C7884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48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814DA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J.B CHEMICALS &amp; PHARMACEUTICALS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5F4D22E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 xml:space="preserve">LACTOBSCCILUS 120 MILLIONSPORE TAB MORPEN 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FE029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64000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7809B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D6997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890EF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CFAD0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4EDCE7DB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7B221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49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99167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 xml:space="preserve">ZUVENTUS / </w:t>
            </w:r>
            <w:proofErr w:type="spellStart"/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Biochem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AFBE82C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LEVOCTRIZINE SYP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06ABF6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4600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FDD40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7B4D7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19F14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0AF95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31BF5882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798A6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50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7D4D9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 xml:space="preserve">ALKEM .ZUVENTUS/ </w:t>
            </w:r>
            <w:proofErr w:type="spellStart"/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Biochem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35D59AE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 xml:space="preserve">LEVOFLOXACIN 500 MG TAB 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4641AD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20400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25F0A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4F0A1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601CD7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F4177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291E97C1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34ABF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51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73ADB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 xml:space="preserve">PRIME MANKIND / </w:t>
            </w:r>
            <w:proofErr w:type="spellStart"/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Biochem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0A9C99C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 xml:space="preserve">METFORMIN 500 MG TAB 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84EA6" w14:textId="30F5598E" w:rsidR="00190B66" w:rsidRPr="006732FC" w:rsidRDefault="0032616A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36800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DFC37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18F84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B8401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41E64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3E4D65FE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08E26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52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A02C6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proofErr w:type="spellStart"/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Biochem</w:t>
            </w:r>
            <w:proofErr w:type="spellEnd"/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 xml:space="preserve">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F593DE4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METHYLCOBALAMIN,PYRIDOXINE,NIACIAMIDE INJ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85D79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19000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6B85B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B6D41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8B0333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671EE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0F0F547D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E9365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53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96686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proofErr w:type="spellStart"/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Biochem</w:t>
            </w:r>
            <w:proofErr w:type="spellEnd"/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 xml:space="preserve">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35F24E8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METOPROLO 25 MG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7A648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30000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2F55E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BEF7D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F6E2B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246B4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3F9357FF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904DE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54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CA119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 xml:space="preserve">Medley / </w:t>
            </w:r>
            <w:proofErr w:type="spellStart"/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Biochem</w:t>
            </w:r>
            <w:proofErr w:type="spellEnd"/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 xml:space="preserve">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3AD1DDD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MOMETASONE OIT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F82C7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4800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8B775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2A897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AA5B0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332DF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7AEC481E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3BA51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55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F5F63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ALKEM,INTAS /Alber Deml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A6B2803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MONTELUCAST &amp; LEVOCETRIZINE TAB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AED22" w14:textId="00AA31D1" w:rsidR="00190B66" w:rsidRPr="006732FC" w:rsidRDefault="0032616A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31000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7F65C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30C6D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085BD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7A330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451A266D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7A560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56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04518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INTAS / Alber Deml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6576ECD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 xml:space="preserve">OFLOXACIN &amp; ORANIDAZOLE TAB 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29A72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33400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BD770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4BD3B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C363C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95F4F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0FB0A7DD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0FD71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57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7835C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Medley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98739CF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ONDENSETRON 4 MG TAB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1AECA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4000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B4723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4D5B1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46C82F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A8797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44BB4B0C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49471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58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F6DA6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 xml:space="preserve">RHON-POULE / </w:t>
            </w:r>
            <w:proofErr w:type="spellStart"/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Biochem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4FE2E6D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ONDENSETRON INJ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48037D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70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A7781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73FF7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DD819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80A2D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4054F515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3AD802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lastRenderedPageBreak/>
              <w:t>59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DBDF6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proofErr w:type="spellStart"/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ALKEM,Medley</w:t>
            </w:r>
            <w:proofErr w:type="spellEnd"/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 xml:space="preserve"> / </w:t>
            </w:r>
            <w:proofErr w:type="spellStart"/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Biochem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EED5C2A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ORS SACHET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569E9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35500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CE164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F99B0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7BF0C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8D520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3A45ADDB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AF2E9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60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584AC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 xml:space="preserve">Medley / </w:t>
            </w:r>
            <w:proofErr w:type="spellStart"/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Biochem</w:t>
            </w:r>
            <w:proofErr w:type="spellEnd"/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 xml:space="preserve">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FCFA4E1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 xml:space="preserve">PANTOPRAZOLE 40 MG TAB 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5493F" w14:textId="3FFE5010" w:rsidR="00190B66" w:rsidRPr="006732FC" w:rsidRDefault="0032616A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56000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7B2F4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915E8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A21E7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34C5F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13E5EE19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2B8021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61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F361A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 xml:space="preserve">Micro Labs  </w:t>
            </w:r>
            <w:proofErr w:type="spellStart"/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Biochem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F2B3B31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 xml:space="preserve">PARACETAMOL 125 MG SUSPENSION 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AA60A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2100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07BF1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F89C5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50D68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00329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048D5A30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C0361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62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A9952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ALKEM / Albent Deml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3E8CD02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 xml:space="preserve">PARACETAMOL 500 MG TAB 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DA6FB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52000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BE28C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BED5F9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38560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09E7F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5FBF1B8B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99411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63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22597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VYALI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9A914C1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 xml:space="preserve">PHENIRAMINE MALEATE INJ 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E168A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30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391A8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7DEF4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11953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54118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005A4CED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09E01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64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A6587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proofErr w:type="spellStart"/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Zuventus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DE5CBB9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POVIDINE OIT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576AF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2500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708CA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918E9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D48EF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3CBB3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77520D62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5CABC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65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F4F56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SHRINIVAS GUJRATPVT .LTD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A137194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RUTIN,ASCORBIC ACID,ADRENOCHROM MONOSEMI CARBAMAZONE,DIBASIC CALCIUM PHOSPHATE TAB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924B7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3300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2542D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41812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C1639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D5E93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161F7635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85C98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66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4ED98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CIPLA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EFB8070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 xml:space="preserve">SALBUTAMOL &amp; THEOPHYLLIN TAB 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B2694" w14:textId="61D68619" w:rsidR="00190B66" w:rsidRPr="006732FC" w:rsidRDefault="0032616A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84840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39FBB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3A9F8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EC56A7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C50A0E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1926B360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068ECB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67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A0DCC9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ALKEM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442D919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METRONIDAZOLE 400.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F51E7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30000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5B8C5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E6411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19574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F3C3C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7710A4E6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C1ACD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68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D1BC3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CIPLA/MEDLEY/ALKEM/ZUVENTUS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9FEFA42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PANTOPRAZOLE+ DOMPERODONE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37777" w14:textId="1820E3FD" w:rsidR="00190B66" w:rsidRPr="006732FC" w:rsidRDefault="0032616A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17600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AE0A2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85682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B80C8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86467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5D83C665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2F175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69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5F08B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CIPLA/MEDLEY/ALKEM/ZUVENTUS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A29D293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FEBUSTAT  40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00F38" w14:textId="17EAD7FB" w:rsidR="00190B66" w:rsidRPr="006732FC" w:rsidRDefault="0032616A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25360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4AB90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C69373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1357FA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22EA50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7565FBE9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5EE789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70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53A41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CIPLA/MEDLEY/ALKEM/ZUVENTUS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6F88E08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PILEX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D8825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79200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CD8F7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C80A7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06959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65DB6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0C6324E1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E0FF4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71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6FCA6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CIPLA/MEDLEY/ALKEM/ZUVENTUS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F87538D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TELMISARTAN 40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D53F8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81200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AFB6D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C767D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A76D9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E29B6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44CF60A1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A85A8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72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66788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CIPLA/MEDLEY/ALKEM/ZUVENTUS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D2E9CA7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PROPRANOLOL 20 LA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CA11D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23600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DA556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C98E1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1B1E7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2AD4D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691F3748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ACB7D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73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1D73CC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CIPLA/MEDLEY/ALKEM/ZUVENTUS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BF0167B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LULICONAZOLE CREAM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B1719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8000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1C638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E054C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DFBDE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44386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2F143C72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8A98F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74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DBC14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CIPLA/MEDLEY/ALKEM/ZUVENTUS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814F8BF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VITAMIN C  500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79B0C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78000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3BECD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B9518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36C4D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E6A63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7857B8D6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FB69C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75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D464E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CIPLA/MEDLEY/ALKEM/ZUVENTUS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9AEEAAF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SYP AZITHROMYCIN 200/5 M.L.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E3F4C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1500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7F2CE4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9D7FB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F9805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7B782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6EDA6999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5AD5F0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76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E3D1E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CIPLA/MEDLEY/ALKEM/ZUVENTUS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60B7514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INJ AMIKACIN 500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73730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2400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D0BBF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87A06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E17A4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DB1CB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653CBCCA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1FCE8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77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02087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CIPLA/MEDLEY/ALKEM/ZUVENTUS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08CC97E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SYP. ONDANSETRON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A9036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700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B2C41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D7BC6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243AF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B4181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3A06FBDE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383CC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78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410F5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CIPLA/MEDLEY/ALKEM/ZUVENTUS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48B7DC5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SYP OFLOX. + METRON.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49E4C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1500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99823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E37F9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653AD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4F63B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1FC47ABA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94399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79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31727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CIPLA/MEDLEY/ALKEM/ZUVENTUS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4BC1374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TAB ETHAMSYLATE  500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30C47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3100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AD00B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BFE14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F1511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7F1D0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32046A1C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4F3F5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80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FD54D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CIPLA/MEDLEY/ALKEM/ZUVENTUS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4168F89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SYP PARACETAMOL + MEFENAMIC ACID.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D6D30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1200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28BFF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1B35E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AEF0C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A1674B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7D58F14F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67810C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81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E9123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CIPLA/MEDLEY/ALKEM/ZUVENTUS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6A2B537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 xml:space="preserve">SYP  SODIUM VALPORATE 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F0673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75333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FBB2B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C5330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027EF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640B0108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E5CB5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82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77315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CIPLA/MEDLEY/ALKEM/ZUVENTUS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3F6B29E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TAB SODIUM VALPORATE 300 SR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EFD8A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7000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C15C11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5D635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7ADE3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68FE5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4CD8E581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37CA1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83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0F577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CIPLA/MEDLEY/ALKEM/ZUVENTUS/Corona Remedies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15D34A" w14:textId="77777777" w:rsidR="00190B66" w:rsidRPr="006732FC" w:rsidRDefault="00190B66" w:rsidP="00614D70">
            <w:pPr>
              <w:rPr>
                <w:rFonts w:eastAsia="Times New Roman" w:cs="Arial"/>
                <w:color w:val="212121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proofErr w:type="spellStart"/>
            <w:r w:rsidRPr="006732FC">
              <w:rPr>
                <w:rFonts w:eastAsia="Times New Roman" w:cs="Arial"/>
                <w:color w:val="212121"/>
                <w:kern w:val="0"/>
                <w:sz w:val="16"/>
                <w:szCs w:val="20"/>
                <w:lang w:val="en-IN" w:eastAsia="en-GB" w:bidi="hi-IN"/>
                <w14:ligatures w14:val="none"/>
              </w:rPr>
              <w:t>Stelbid</w:t>
            </w:r>
            <w:proofErr w:type="spellEnd"/>
            <w:r w:rsidRPr="006732FC">
              <w:rPr>
                <w:rFonts w:eastAsia="Times New Roman" w:cs="Arial"/>
                <w:color w:val="212121"/>
                <w:kern w:val="0"/>
                <w:sz w:val="16"/>
                <w:szCs w:val="20"/>
                <w:lang w:val="en-IN" w:eastAsia="en-GB" w:bidi="hi-IN"/>
                <w14:ligatures w14:val="none"/>
              </w:rPr>
              <w:t xml:space="preserve"> Tablet  ( ISOPROPAMIDE+ TRIFLUPERAZINE)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77781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2700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05D7E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F6524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B80306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8DB10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34FA0138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966E5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84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D41A7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proofErr w:type="spellStart"/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Lupin</w:t>
            </w:r>
            <w:proofErr w:type="spellEnd"/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/</w:t>
            </w:r>
            <w:proofErr w:type="spellStart"/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Cipla</w:t>
            </w:r>
            <w:proofErr w:type="spellEnd"/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/Medley/</w:t>
            </w:r>
            <w:proofErr w:type="spellStart"/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Alkem</w:t>
            </w:r>
            <w:proofErr w:type="spellEnd"/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 xml:space="preserve">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D6C4AB5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proofErr w:type="spellStart"/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Clopitab</w:t>
            </w:r>
            <w:proofErr w:type="spellEnd"/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 xml:space="preserve"> 75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ACD95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DA013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2D5A9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BAFA8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E6BCA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4D5B142C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D9D34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85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4C842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proofErr w:type="spellStart"/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Lupin</w:t>
            </w:r>
            <w:proofErr w:type="spellEnd"/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/</w:t>
            </w:r>
            <w:proofErr w:type="spellStart"/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Cipla</w:t>
            </w:r>
            <w:proofErr w:type="spellEnd"/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/Medley/</w:t>
            </w:r>
            <w:proofErr w:type="spellStart"/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Alkem</w:t>
            </w:r>
            <w:proofErr w:type="spellEnd"/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 xml:space="preserve">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69342E6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 xml:space="preserve"> ROSUVASTATIN  10mg 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A50DE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D20EE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4FA7E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A77D0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322CF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2BD4840D" w14:textId="77777777" w:rsidTr="0052012D">
        <w:trPr>
          <w:gridAfter w:val="2"/>
          <w:wAfter w:w="317" w:type="dxa"/>
          <w:trHeight w:val="3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1C5F0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86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34C86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proofErr w:type="spellStart"/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Lupin</w:t>
            </w:r>
            <w:proofErr w:type="spellEnd"/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/</w:t>
            </w:r>
            <w:proofErr w:type="spellStart"/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Cipla</w:t>
            </w:r>
            <w:proofErr w:type="spellEnd"/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/Medley/</w:t>
            </w:r>
            <w:proofErr w:type="spellStart"/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Alkem</w:t>
            </w:r>
            <w:proofErr w:type="spellEnd"/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 xml:space="preserve">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58B7D55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 xml:space="preserve">Aspirin 325mg 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3F8C1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AB38C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6B482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7D757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CDE99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53BF19FC" w14:textId="77777777" w:rsidTr="0052012D">
        <w:trPr>
          <w:gridAfter w:val="2"/>
          <w:wAfter w:w="317" w:type="dxa"/>
          <w:trHeight w:val="30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AB2DA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87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0C1DA6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proofErr w:type="spellStart"/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Lupin</w:t>
            </w:r>
            <w:proofErr w:type="spellEnd"/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/</w:t>
            </w:r>
            <w:proofErr w:type="spellStart"/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Cipla</w:t>
            </w:r>
            <w:proofErr w:type="spellEnd"/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/Medley/</w:t>
            </w:r>
            <w:proofErr w:type="spellStart"/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Alkem</w:t>
            </w:r>
            <w:proofErr w:type="spellEnd"/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 xml:space="preserve"> / ESPIRA-STANMARK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ADA5BF2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OVUFERT F ( l -ARGININE,LYCOPENE,COENZYME Q 10,INOSITOL,BIOTIN,MINERALS)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06294F" w14:textId="0936985C" w:rsidR="00190B66" w:rsidRPr="006732FC" w:rsidRDefault="0032616A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10000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B7FBC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02671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9F7A0C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9CC4B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5D07060F" w14:textId="77777777" w:rsidTr="0052012D">
        <w:trPr>
          <w:gridAfter w:val="2"/>
          <w:wAfter w:w="317" w:type="dxa"/>
          <w:trHeight w:val="30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4AFFC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88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055C6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proofErr w:type="spellStart"/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Lupin</w:t>
            </w:r>
            <w:proofErr w:type="spellEnd"/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/</w:t>
            </w:r>
            <w:proofErr w:type="spellStart"/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Cipla</w:t>
            </w:r>
            <w:proofErr w:type="spellEnd"/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/Medley/</w:t>
            </w:r>
            <w:proofErr w:type="spellStart"/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Alkem</w:t>
            </w:r>
            <w:proofErr w:type="spellEnd"/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 xml:space="preserve">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B17771B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ACCECLO+ TIZANIDINE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1091F" w14:textId="290E7AE8" w:rsidR="00190B66" w:rsidRPr="006732FC" w:rsidRDefault="0032616A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7020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7BA95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DDB8B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C2F2D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A965A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48CF69D1" w14:textId="77777777" w:rsidTr="0052012D">
        <w:trPr>
          <w:gridAfter w:val="2"/>
          <w:wAfter w:w="317" w:type="dxa"/>
          <w:trHeight w:val="30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067F4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89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0FB2B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proofErr w:type="spellStart"/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gsk</w:t>
            </w:r>
            <w:proofErr w:type="spellEnd"/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 xml:space="preserve"> pharma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A50804F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proofErr w:type="spellStart"/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Amoxycillin</w:t>
            </w:r>
            <w:proofErr w:type="spellEnd"/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 xml:space="preserve">  &amp; </w:t>
            </w:r>
            <w:proofErr w:type="spellStart"/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PotassiumClavulanate</w:t>
            </w:r>
            <w:proofErr w:type="spellEnd"/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 xml:space="preserve"> 625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570874" w14:textId="6103E660" w:rsidR="00190B66" w:rsidRPr="006732FC" w:rsidRDefault="0032616A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3000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C14FF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E3FB9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F61D1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85EF4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26C1C36D" w14:textId="77777777" w:rsidTr="0052012D">
        <w:trPr>
          <w:gridAfter w:val="2"/>
          <w:wAfter w:w="317" w:type="dxa"/>
          <w:trHeight w:val="300"/>
        </w:trPr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81B5316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lastRenderedPageBreak/>
              <w:t>90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B4F5CDE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 xml:space="preserve">JB Chemicals 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AA7D61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 xml:space="preserve">Metronidazole 400mg 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98A5B8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A2F27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FC48E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4702E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03A19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7B11195E" w14:textId="77777777" w:rsidTr="0052012D">
        <w:trPr>
          <w:gridAfter w:val="2"/>
          <w:wAfter w:w="317" w:type="dxa"/>
          <w:trHeight w:val="30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2E71D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91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93E6B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 xml:space="preserve">medley 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0C7C6485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 xml:space="preserve">Ketorolac </w:t>
            </w:r>
            <w:proofErr w:type="spellStart"/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Tromethamine</w:t>
            </w:r>
            <w:proofErr w:type="spellEnd"/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 xml:space="preserve"> &amp; </w:t>
            </w:r>
            <w:proofErr w:type="spellStart"/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Tramadil</w:t>
            </w:r>
            <w:proofErr w:type="spellEnd"/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 xml:space="preserve"> HCL Tablet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8E709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8000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3F7E6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9EBCC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7E89E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3EABC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587ECB1C" w14:textId="77777777" w:rsidTr="0052012D">
        <w:trPr>
          <w:gridAfter w:val="2"/>
          <w:wAfter w:w="317" w:type="dxa"/>
          <w:trHeight w:val="30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71AA4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91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5EA35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proofErr w:type="spellStart"/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cipla</w:t>
            </w:r>
            <w:proofErr w:type="spellEnd"/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/medley/</w:t>
            </w:r>
            <w:proofErr w:type="spellStart"/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alkem</w:t>
            </w:r>
            <w:proofErr w:type="spellEnd"/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/</w:t>
            </w:r>
            <w:proofErr w:type="spellStart"/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zuventuis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B46CAEB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 xml:space="preserve">Syrup Iron 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38724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10600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44DE3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CE730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E0197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FDFF0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  <w:tr w:rsidR="00190B66" w:rsidRPr="006732FC" w14:paraId="3A9D47CC" w14:textId="77777777" w:rsidTr="0052012D">
        <w:trPr>
          <w:gridAfter w:val="2"/>
          <w:wAfter w:w="317" w:type="dxa"/>
          <w:trHeight w:val="30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2D19C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92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FF863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proofErr w:type="spellStart"/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cipla</w:t>
            </w:r>
            <w:proofErr w:type="spellEnd"/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/medley/</w:t>
            </w:r>
            <w:proofErr w:type="spellStart"/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alkem</w:t>
            </w:r>
            <w:proofErr w:type="spellEnd"/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/</w:t>
            </w:r>
            <w:proofErr w:type="spellStart"/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zuventuis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3988F9C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 xml:space="preserve">Syrup Calcium 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A1C80" w14:textId="77777777" w:rsidR="00190B66" w:rsidRPr="006732FC" w:rsidRDefault="00190B66" w:rsidP="00614D70">
            <w:pPr>
              <w:jc w:val="center"/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7800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4499F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91A9F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F38FF" w14:textId="77777777" w:rsidR="00190B66" w:rsidRPr="006732FC" w:rsidRDefault="00190B66" w:rsidP="00614D70">
            <w:pPr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eastAsia="Times New Roman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3A9CC7" w14:textId="77777777" w:rsidR="00190B66" w:rsidRPr="006732FC" w:rsidRDefault="00190B66" w:rsidP="00614D7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</w:pPr>
            <w:r w:rsidRPr="006732FC">
              <w:rPr>
                <w:rFonts w:ascii="Calibri" w:eastAsia="Times New Roman" w:hAnsi="Calibri" w:cs="Calibri"/>
                <w:color w:val="000000"/>
                <w:kern w:val="0"/>
                <w:sz w:val="16"/>
                <w:szCs w:val="20"/>
                <w:lang w:val="en-IN" w:eastAsia="en-GB" w:bidi="hi-IN"/>
                <w14:ligatures w14:val="none"/>
              </w:rPr>
              <w:t> </w:t>
            </w:r>
          </w:p>
        </w:tc>
      </w:tr>
    </w:tbl>
    <w:p w14:paraId="5910531D" w14:textId="77777777" w:rsidR="00190B66" w:rsidRPr="006732FC" w:rsidRDefault="00190B66" w:rsidP="00DC2E3E">
      <w:pPr>
        <w:rPr>
          <w:sz w:val="20"/>
        </w:rPr>
      </w:pPr>
    </w:p>
    <w:p w14:paraId="18A67A4E" w14:textId="77777777" w:rsidR="006E3E3C" w:rsidRPr="006732FC" w:rsidRDefault="006E3E3C">
      <w:pPr>
        <w:rPr>
          <w:sz w:val="20"/>
        </w:rPr>
      </w:pPr>
    </w:p>
    <w:sectPr w:rsidR="006E3E3C" w:rsidRPr="006732F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4324"/>
    <w:multiLevelType w:val="multilevel"/>
    <w:tmpl w:val="08109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B63BF1"/>
    <w:multiLevelType w:val="multilevel"/>
    <w:tmpl w:val="B19AC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96FA5"/>
    <w:multiLevelType w:val="hybridMultilevel"/>
    <w:tmpl w:val="B15ED9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B308C"/>
    <w:multiLevelType w:val="multilevel"/>
    <w:tmpl w:val="3EA83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CC427A"/>
    <w:multiLevelType w:val="multilevel"/>
    <w:tmpl w:val="2444C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AA7D8C"/>
    <w:multiLevelType w:val="multilevel"/>
    <w:tmpl w:val="5ABC7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A33BEE"/>
    <w:multiLevelType w:val="multilevel"/>
    <w:tmpl w:val="D6C4C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FB0F90"/>
    <w:multiLevelType w:val="multilevel"/>
    <w:tmpl w:val="4EF6B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BC475A"/>
    <w:multiLevelType w:val="multilevel"/>
    <w:tmpl w:val="1F22B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994BE7"/>
    <w:multiLevelType w:val="multilevel"/>
    <w:tmpl w:val="3A1C9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3722C1"/>
    <w:multiLevelType w:val="multilevel"/>
    <w:tmpl w:val="F6026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020FFE"/>
    <w:multiLevelType w:val="multilevel"/>
    <w:tmpl w:val="53BCC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DE3CC4"/>
    <w:multiLevelType w:val="hybridMultilevel"/>
    <w:tmpl w:val="EF3670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19601D"/>
    <w:multiLevelType w:val="multilevel"/>
    <w:tmpl w:val="0A48C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3E5310"/>
    <w:multiLevelType w:val="multilevel"/>
    <w:tmpl w:val="C8AAD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7350FD"/>
    <w:multiLevelType w:val="hybridMultilevel"/>
    <w:tmpl w:val="68469F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8"/>
  </w:num>
  <w:num w:numId="5">
    <w:abstractNumId w:val="11"/>
  </w:num>
  <w:num w:numId="6">
    <w:abstractNumId w:val="5"/>
  </w:num>
  <w:num w:numId="7">
    <w:abstractNumId w:val="10"/>
  </w:num>
  <w:num w:numId="8">
    <w:abstractNumId w:val="15"/>
  </w:num>
  <w:num w:numId="9">
    <w:abstractNumId w:val="14"/>
  </w:num>
  <w:num w:numId="10">
    <w:abstractNumId w:val="13"/>
  </w:num>
  <w:num w:numId="11">
    <w:abstractNumId w:val="9"/>
  </w:num>
  <w:num w:numId="12">
    <w:abstractNumId w:val="2"/>
  </w:num>
  <w:num w:numId="13">
    <w:abstractNumId w:val="6"/>
  </w:num>
  <w:num w:numId="14">
    <w:abstractNumId w:val="0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E3E"/>
    <w:rsid w:val="00093BB0"/>
    <w:rsid w:val="0012529F"/>
    <w:rsid w:val="001400BF"/>
    <w:rsid w:val="00166677"/>
    <w:rsid w:val="00190B66"/>
    <w:rsid w:val="001B0634"/>
    <w:rsid w:val="0023570F"/>
    <w:rsid w:val="00240176"/>
    <w:rsid w:val="002F734E"/>
    <w:rsid w:val="00307BB6"/>
    <w:rsid w:val="0032616A"/>
    <w:rsid w:val="003E4858"/>
    <w:rsid w:val="004101FE"/>
    <w:rsid w:val="004E0A74"/>
    <w:rsid w:val="0052012D"/>
    <w:rsid w:val="00524515"/>
    <w:rsid w:val="00614D70"/>
    <w:rsid w:val="006732FC"/>
    <w:rsid w:val="006D2EAE"/>
    <w:rsid w:val="006E3E3C"/>
    <w:rsid w:val="006E6C16"/>
    <w:rsid w:val="00743C6F"/>
    <w:rsid w:val="00747C88"/>
    <w:rsid w:val="00872BA5"/>
    <w:rsid w:val="008C33F0"/>
    <w:rsid w:val="00964743"/>
    <w:rsid w:val="009804EB"/>
    <w:rsid w:val="00A03536"/>
    <w:rsid w:val="00A8434F"/>
    <w:rsid w:val="00AA7DCB"/>
    <w:rsid w:val="00B27431"/>
    <w:rsid w:val="00BB7317"/>
    <w:rsid w:val="00BE54FB"/>
    <w:rsid w:val="00BF7892"/>
    <w:rsid w:val="00D01450"/>
    <w:rsid w:val="00D85406"/>
    <w:rsid w:val="00DB68A1"/>
    <w:rsid w:val="00DC2E3E"/>
    <w:rsid w:val="00DC3D9B"/>
    <w:rsid w:val="00E52501"/>
    <w:rsid w:val="00FE4838"/>
    <w:rsid w:val="00FE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36D1C"/>
  <w15:chartTrackingRefBased/>
  <w15:docId w15:val="{BBDE5474-E923-E14F-A10C-B3A0ADA39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E3E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2E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E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E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E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E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E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E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E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E3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E3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E3E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E3E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E3E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E3E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E3E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E3E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E3E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DC2E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E3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E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E3E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DC2E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E3E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DC2E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E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E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E3E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DC2E3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C2E3E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DC2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90B66"/>
    <w:rPr>
      <w:color w:val="954F72"/>
      <w:u w:val="single"/>
    </w:rPr>
  </w:style>
  <w:style w:type="paragraph" w:customStyle="1" w:styleId="msonormal0">
    <w:name w:val="msonormal"/>
    <w:basedOn w:val="Normal"/>
    <w:rsid w:val="00190B6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IN" w:eastAsia="en-GB" w:bidi="hi-IN"/>
      <w14:ligatures w14:val="none"/>
    </w:rPr>
  </w:style>
  <w:style w:type="paragraph" w:customStyle="1" w:styleId="font5">
    <w:name w:val="font5"/>
    <w:basedOn w:val="Normal"/>
    <w:rsid w:val="00190B66"/>
    <w:pPr>
      <w:spacing w:before="100" w:beforeAutospacing="1" w:after="100" w:afterAutospacing="1"/>
    </w:pPr>
    <w:rPr>
      <w:rFonts w:ascii="Calibri" w:eastAsia="Times New Roman" w:hAnsi="Calibri" w:cs="Calibri"/>
      <w:color w:val="FF0000"/>
      <w:kern w:val="0"/>
      <w:lang w:val="en-IN" w:eastAsia="en-GB" w:bidi="hi-IN"/>
      <w14:ligatures w14:val="none"/>
    </w:rPr>
  </w:style>
  <w:style w:type="paragraph" w:customStyle="1" w:styleId="xl63">
    <w:name w:val="xl63"/>
    <w:basedOn w:val="Normal"/>
    <w:rsid w:val="00190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IN" w:eastAsia="en-GB" w:bidi="hi-IN"/>
      <w14:ligatures w14:val="none"/>
    </w:rPr>
  </w:style>
  <w:style w:type="paragraph" w:customStyle="1" w:styleId="xl64">
    <w:name w:val="xl64"/>
    <w:basedOn w:val="Normal"/>
    <w:rsid w:val="00190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lang w:val="en-IN" w:eastAsia="en-GB" w:bidi="hi-IN"/>
      <w14:ligatures w14:val="none"/>
    </w:rPr>
  </w:style>
  <w:style w:type="paragraph" w:customStyle="1" w:styleId="xl65">
    <w:name w:val="xl65"/>
    <w:basedOn w:val="Normal"/>
    <w:rsid w:val="00190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IN" w:eastAsia="en-GB" w:bidi="hi-IN"/>
      <w14:ligatures w14:val="none"/>
    </w:rPr>
  </w:style>
  <w:style w:type="paragraph" w:customStyle="1" w:styleId="xl66">
    <w:name w:val="xl66"/>
    <w:basedOn w:val="Normal"/>
    <w:rsid w:val="00190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IN" w:eastAsia="en-GB" w:bidi="hi-IN"/>
      <w14:ligatures w14:val="none"/>
    </w:rPr>
  </w:style>
  <w:style w:type="paragraph" w:customStyle="1" w:styleId="xl67">
    <w:name w:val="xl67"/>
    <w:basedOn w:val="Normal"/>
    <w:rsid w:val="00190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kern w:val="0"/>
      <w:lang w:val="en-IN" w:eastAsia="en-GB" w:bidi="hi-IN"/>
      <w14:ligatures w14:val="none"/>
    </w:rPr>
  </w:style>
  <w:style w:type="paragraph" w:customStyle="1" w:styleId="xl68">
    <w:name w:val="xl68"/>
    <w:basedOn w:val="Normal"/>
    <w:rsid w:val="00190B6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IN" w:eastAsia="en-GB" w:bidi="hi-IN"/>
      <w14:ligatures w14:val="none"/>
    </w:rPr>
  </w:style>
  <w:style w:type="paragraph" w:customStyle="1" w:styleId="xl69">
    <w:name w:val="xl69"/>
    <w:basedOn w:val="Normal"/>
    <w:rsid w:val="00190B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IN" w:eastAsia="en-GB" w:bidi="hi-IN"/>
      <w14:ligatures w14:val="none"/>
    </w:rPr>
  </w:style>
  <w:style w:type="paragraph" w:customStyle="1" w:styleId="xl70">
    <w:name w:val="xl70"/>
    <w:basedOn w:val="Normal"/>
    <w:rsid w:val="00190B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kern w:val="0"/>
      <w:lang w:val="en-IN" w:eastAsia="en-GB" w:bidi="hi-IN"/>
      <w14:ligatures w14:val="none"/>
    </w:rPr>
  </w:style>
  <w:style w:type="paragraph" w:customStyle="1" w:styleId="xl71">
    <w:name w:val="xl71"/>
    <w:basedOn w:val="Normal"/>
    <w:rsid w:val="00190B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IN" w:eastAsia="en-GB" w:bidi="hi-IN"/>
      <w14:ligatures w14:val="none"/>
    </w:rPr>
  </w:style>
  <w:style w:type="paragraph" w:customStyle="1" w:styleId="xl72">
    <w:name w:val="xl72"/>
    <w:basedOn w:val="Normal"/>
    <w:rsid w:val="00190B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IN" w:eastAsia="en-GB" w:bidi="hi-IN"/>
      <w14:ligatures w14:val="none"/>
    </w:rPr>
  </w:style>
  <w:style w:type="paragraph" w:customStyle="1" w:styleId="xl73">
    <w:name w:val="xl73"/>
    <w:basedOn w:val="Normal"/>
    <w:rsid w:val="00190B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IN" w:eastAsia="en-GB" w:bidi="hi-IN"/>
      <w14:ligatures w14:val="none"/>
    </w:rPr>
  </w:style>
  <w:style w:type="paragraph" w:customStyle="1" w:styleId="xl74">
    <w:name w:val="xl74"/>
    <w:basedOn w:val="Normal"/>
    <w:rsid w:val="00190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lang w:val="en-IN" w:eastAsia="en-GB" w:bidi="hi-IN"/>
      <w14:ligatures w14:val="none"/>
    </w:rPr>
  </w:style>
  <w:style w:type="paragraph" w:customStyle="1" w:styleId="xl75">
    <w:name w:val="xl75"/>
    <w:basedOn w:val="Normal"/>
    <w:rsid w:val="00190B66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lang w:val="en-IN" w:eastAsia="en-GB" w:bidi="hi-IN"/>
      <w14:ligatures w14:val="none"/>
    </w:rPr>
  </w:style>
  <w:style w:type="paragraph" w:customStyle="1" w:styleId="xl76">
    <w:name w:val="xl76"/>
    <w:basedOn w:val="Normal"/>
    <w:rsid w:val="00190B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lang w:val="en-IN" w:eastAsia="en-GB" w:bidi="hi-IN"/>
      <w14:ligatures w14:val="none"/>
    </w:rPr>
  </w:style>
  <w:style w:type="paragraph" w:customStyle="1" w:styleId="xl77">
    <w:name w:val="xl77"/>
    <w:basedOn w:val="Normal"/>
    <w:rsid w:val="00190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kern w:val="0"/>
      <w:lang w:val="en-IN" w:eastAsia="en-GB" w:bidi="hi-IN"/>
      <w14:ligatures w14:val="none"/>
    </w:rPr>
  </w:style>
  <w:style w:type="paragraph" w:customStyle="1" w:styleId="xl78">
    <w:name w:val="xl78"/>
    <w:basedOn w:val="Normal"/>
    <w:rsid w:val="00190B66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kern w:val="0"/>
      <w:lang w:val="en-IN" w:eastAsia="en-GB" w:bidi="hi-IN"/>
      <w14:ligatures w14:val="none"/>
    </w:rPr>
  </w:style>
  <w:style w:type="paragraph" w:customStyle="1" w:styleId="xl79">
    <w:name w:val="xl79"/>
    <w:basedOn w:val="Normal"/>
    <w:rsid w:val="00190B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212121"/>
      <w:kern w:val="0"/>
      <w:sz w:val="20"/>
      <w:szCs w:val="20"/>
      <w:lang w:val="en-IN" w:eastAsia="en-GB" w:bidi="hi-IN"/>
      <w14:ligatures w14:val="none"/>
    </w:rPr>
  </w:style>
  <w:style w:type="paragraph" w:customStyle="1" w:styleId="xl80">
    <w:name w:val="xl80"/>
    <w:basedOn w:val="Normal"/>
    <w:rsid w:val="00190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kern w:val="0"/>
      <w:lang w:val="en-IN" w:eastAsia="en-GB" w:bidi="hi-IN"/>
      <w14:ligatures w14:val="none"/>
    </w:rPr>
  </w:style>
  <w:style w:type="paragraph" w:customStyle="1" w:styleId="xl81">
    <w:name w:val="xl81"/>
    <w:basedOn w:val="Normal"/>
    <w:rsid w:val="00190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lang w:val="en-IN" w:eastAsia="en-GB" w:bidi="hi-IN"/>
      <w14:ligatures w14:val="none"/>
    </w:rPr>
  </w:style>
  <w:style w:type="paragraph" w:customStyle="1" w:styleId="xl82">
    <w:name w:val="xl82"/>
    <w:basedOn w:val="Normal"/>
    <w:rsid w:val="00190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lang w:val="en-IN" w:eastAsia="en-GB" w:bidi="hi-IN"/>
      <w14:ligatures w14:val="none"/>
    </w:rPr>
  </w:style>
  <w:style w:type="paragraph" w:customStyle="1" w:styleId="xl83">
    <w:name w:val="xl83"/>
    <w:basedOn w:val="Normal"/>
    <w:rsid w:val="00190B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lang w:val="en-IN" w:eastAsia="en-GB" w:bidi="hi-IN"/>
      <w14:ligatures w14:val="none"/>
    </w:rPr>
  </w:style>
  <w:style w:type="paragraph" w:customStyle="1" w:styleId="xl84">
    <w:name w:val="xl84"/>
    <w:basedOn w:val="Normal"/>
    <w:rsid w:val="00190B6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val="en-IN" w:eastAsia="en-GB" w:bidi="hi-IN"/>
      <w14:ligatures w14:val="none"/>
    </w:rPr>
  </w:style>
  <w:style w:type="paragraph" w:customStyle="1" w:styleId="xl85">
    <w:name w:val="xl85"/>
    <w:basedOn w:val="Normal"/>
    <w:rsid w:val="00190B6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val="en-IN" w:eastAsia="en-GB" w:bidi="hi-IN"/>
      <w14:ligatures w14:val="none"/>
    </w:rPr>
  </w:style>
  <w:style w:type="character" w:styleId="Strong">
    <w:name w:val="Strong"/>
    <w:basedOn w:val="DefaultParagraphFont"/>
    <w:uiPriority w:val="22"/>
    <w:qFormat/>
    <w:rsid w:val="00964743"/>
    <w:rPr>
      <w:b/>
      <w:bCs/>
    </w:rPr>
  </w:style>
  <w:style w:type="paragraph" w:styleId="NormalWeb">
    <w:name w:val="Normal (Web)"/>
    <w:basedOn w:val="Normal"/>
    <w:uiPriority w:val="99"/>
    <w:unhideWhenUsed/>
    <w:rsid w:val="0096474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IN"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sibulrahman@gmail.com" TargetMode="External"/><Relationship Id="rId5" Type="http://schemas.openxmlformats.org/officeDocument/2006/relationships/hyperlink" Target="mailto:anandakash5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1956</Words>
  <Characters>11154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 .</dc:creator>
  <cp:keywords/>
  <dc:description/>
  <cp:lastModifiedBy>Shechen Clinic</cp:lastModifiedBy>
  <cp:revision>6</cp:revision>
  <dcterms:created xsi:type="dcterms:W3CDTF">2026-01-24T20:40:00Z</dcterms:created>
  <dcterms:modified xsi:type="dcterms:W3CDTF">2026-01-24T20:46:00Z</dcterms:modified>
</cp:coreProperties>
</file>